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9EA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934AEAD" w14:textId="5CB4107A" w:rsidR="002570AA" w:rsidRDefault="002570AA" w:rsidP="00716D8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A93673">
        <w:rPr>
          <w:rFonts w:ascii="Times New Roman" w:eastAsia="Times New Roman" w:hAnsi="Times New Roman" w:cs="Times New Roman"/>
          <w:b/>
          <w:lang w:eastAsia="et-EE"/>
        </w:rPr>
        <w:t>Isikuandmete vastutav töötleja</w:t>
      </w:r>
      <w:r w:rsidR="00A93673" w:rsidRPr="00A93673">
        <w:rPr>
          <w:rFonts w:ascii="Times New Roman" w:eastAsia="Times New Roman" w:hAnsi="Times New Roman" w:cs="Times New Roman"/>
          <w:b/>
          <w:lang w:eastAsia="et-EE"/>
        </w:rPr>
        <w:t>:</w:t>
      </w:r>
      <w:r w:rsidRPr="00A93673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A93673" w:rsidRPr="00A93673">
        <w:rPr>
          <w:rFonts w:ascii="Times New Roman" w:eastAsia="Times New Roman" w:hAnsi="Times New Roman" w:cs="Times New Roman"/>
          <w:lang w:eastAsia="et-EE"/>
        </w:rPr>
        <w:t xml:space="preserve">Tallinna Reaalkool </w:t>
      </w:r>
      <w:r w:rsidR="00407771" w:rsidRPr="00A93673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407771" w:rsidRPr="00A93673">
        <w:rPr>
          <w:rFonts w:ascii="Times New Roman" w:eastAsia="Times New Roman" w:hAnsi="Times New Roman" w:cs="Times New Roman"/>
          <w:i/>
          <w:lang w:eastAsia="et-EE"/>
        </w:rPr>
        <w:t>kool</w:t>
      </w:r>
      <w:r w:rsidR="00407771" w:rsidRPr="00A93673">
        <w:rPr>
          <w:rFonts w:ascii="Times New Roman" w:eastAsia="Times New Roman" w:hAnsi="Times New Roman" w:cs="Times New Roman"/>
          <w:lang w:eastAsia="et-EE"/>
        </w:rPr>
        <w:t>),</w:t>
      </w:r>
      <w:r w:rsidRPr="00A93673">
        <w:rPr>
          <w:rFonts w:ascii="Times New Roman" w:eastAsia="Times New Roman" w:hAnsi="Times New Roman" w:cs="Times New Roman"/>
          <w:lang w:eastAsia="et-EE"/>
        </w:rPr>
        <w:t xml:space="preserve"> </w:t>
      </w:r>
      <w:r w:rsidR="00A93673" w:rsidRPr="00A93673">
        <w:rPr>
          <w:rFonts w:ascii="Times New Roman" w:hAnsi="Times New Roman" w:cs="Times New Roman"/>
        </w:rPr>
        <w:t xml:space="preserve">Estonia pst 6 Tallinn 10148, telefon: 699 2026, </w:t>
      </w:r>
      <w:hyperlink r:id="rId6" w:history="1">
        <w:r w:rsidR="00706672" w:rsidRPr="008A72D2">
          <w:rPr>
            <w:rStyle w:val="Hperlink"/>
            <w:rFonts w:ascii="Times New Roman" w:hAnsi="Times New Roman" w:cs="Times New Roman"/>
          </w:rPr>
          <w:t>real@real.edu.ee</w:t>
        </w:r>
      </w:hyperlink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706672" w14:paraId="7CFA540F" w14:textId="77777777" w:rsidTr="00706672">
        <w:tc>
          <w:tcPr>
            <w:tcW w:w="3261" w:type="dxa"/>
          </w:tcPr>
          <w:p w14:paraId="52E9B6E8" w14:textId="44B35A1D" w:rsidR="00706672" w:rsidRPr="00706672" w:rsidRDefault="00706672" w:rsidP="00716D8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02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Lapse </w:t>
            </w:r>
            <w:r w:rsidRPr="000204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nimi 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B1AC4BC" w14:textId="77777777" w:rsidR="00706672" w:rsidRDefault="00706672" w:rsidP="00716D8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6672" w14:paraId="36C26634" w14:textId="77777777" w:rsidTr="00706672">
        <w:tc>
          <w:tcPr>
            <w:tcW w:w="3261" w:type="dxa"/>
          </w:tcPr>
          <w:p w14:paraId="2A77B5B7" w14:textId="6CCE31D0" w:rsidR="00706672" w:rsidRDefault="00706672" w:rsidP="00716D8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204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isikukood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D830778" w14:textId="77777777" w:rsidR="00706672" w:rsidRDefault="00706672" w:rsidP="00716D8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06672" w14:paraId="48399341" w14:textId="77777777" w:rsidTr="00706672">
        <w:tc>
          <w:tcPr>
            <w:tcW w:w="3261" w:type="dxa"/>
          </w:tcPr>
          <w:p w14:paraId="6A89E348" w14:textId="60B1BD2B" w:rsidR="00706672" w:rsidRPr="00020437" w:rsidRDefault="00706672" w:rsidP="00F060BF">
            <w:pPr>
              <w:pStyle w:val="Loendilik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2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Lapsevanema või muu hooldusõigusega isiku </w:t>
            </w:r>
            <w:r w:rsidRPr="000204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(edaspidi </w:t>
            </w:r>
            <w:r w:rsidRPr="00020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t-EE"/>
              </w:rPr>
              <w:t>lapsevanem</w:t>
            </w:r>
            <w:r w:rsidRPr="000204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  <w:r w:rsidRPr="0002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  <w:r w:rsidRPr="0002043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nimi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6E131A0" w14:textId="77777777" w:rsidR="00706672" w:rsidRDefault="00706672" w:rsidP="00716D8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26308C7E" w14:textId="77777777" w:rsidR="00706672" w:rsidRDefault="00706672" w:rsidP="00716D8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14:paraId="14E2F176" w14:textId="66D7F7A6" w:rsidR="00D03644" w:rsidRPr="00D03644" w:rsidRDefault="00716D8A" w:rsidP="00D03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1</w:t>
      </w:r>
      <w:r w:rsidR="00D03644">
        <w:rPr>
          <w:rFonts w:ascii="Times New Roman" w:eastAsia="Times New Roman" w:hAnsi="Times New Roman" w:cs="Times New Roman"/>
          <w:b/>
          <w:lang w:eastAsia="et-EE"/>
        </w:rPr>
        <w:t xml:space="preserve">.  </w:t>
      </w:r>
      <w:r w:rsidR="00D03644" w:rsidRPr="00D03644">
        <w:rPr>
          <w:rFonts w:ascii="Times New Roman" w:eastAsia="Times New Roman" w:hAnsi="Times New Roman" w:cs="Times New Roman"/>
          <w:b/>
          <w:lang w:eastAsia="et-EE"/>
        </w:rPr>
        <w:t>Lapse andmed</w:t>
      </w:r>
    </w:p>
    <w:p w14:paraId="5048B184" w14:textId="40702BD1" w:rsidR="002570AA" w:rsidRPr="004149CC" w:rsidRDefault="00407771" w:rsidP="00A936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A93673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="00A37AD9" w:rsidRPr="00A93673">
        <w:rPr>
          <w:rFonts w:ascii="Times New Roman" w:eastAsia="Times New Roman" w:hAnsi="Times New Roman" w:cs="Times New Roman"/>
          <w:lang w:eastAsia="et-EE"/>
        </w:rPr>
        <w:t>avalikustada</w:t>
      </w:r>
      <w:r w:rsidRPr="00A93673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 w:rsidRPr="00A93673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A93673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 w:rsidRPr="00A93673">
        <w:rPr>
          <w:rFonts w:ascii="Times New Roman" w:eastAsia="Times New Roman" w:hAnsi="Times New Roman" w:cs="Times New Roman"/>
          <w:lang w:eastAsia="et-EE"/>
        </w:rPr>
        <w:t xml:space="preserve"> järgmistel eesmärkidel </w:t>
      </w:r>
      <w:r w:rsidRPr="00A93673">
        <w:rPr>
          <w:rFonts w:ascii="Times New Roman" w:eastAsia="Times New Roman" w:hAnsi="Times New Roman" w:cs="Times New Roman"/>
          <w:lang w:eastAsia="et-EE"/>
        </w:rPr>
        <w:t>(</w:t>
      </w:r>
      <w:r w:rsidR="00AF56E7" w:rsidRPr="00A93673">
        <w:rPr>
          <w:rFonts w:ascii="Times New Roman" w:eastAsia="Times New Roman" w:hAnsi="Times New Roman" w:cs="Times New Roman"/>
          <w:lang w:eastAsia="et-EE"/>
        </w:rPr>
        <w:t>tehke ruutu</w:t>
      </w:r>
      <w:r w:rsidR="00AF56E7">
        <w:rPr>
          <w:rFonts w:ascii="Times New Roman" w:eastAsia="Times New Roman" w:hAnsi="Times New Roman" w:cs="Times New Roman"/>
          <w:lang w:eastAsia="et-EE"/>
        </w:rPr>
        <w:t xml:space="preserve"> märge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</w:p>
    <w:p w14:paraId="0FCEF683" w14:textId="0CCEF189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</w:p>
    <w:p w14:paraId="11D3C61A" w14:textId="5F2ACB80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kooli tegevuse kohta 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>ning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8CBC272" w14:textId="4E3899FF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83CCA">
        <w:rPr>
          <w:rFonts w:ascii="Times New Roman" w:eastAsia="Times New Roman" w:hAnsi="Times New Roman" w:cs="Times New Roman"/>
          <w:lang w:eastAsia="et-EE"/>
        </w:rPr>
        <w:t>i</w:t>
      </w:r>
    </w:p>
    <w:p w14:paraId="3BEF966F" w14:textId="20A10B0C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 w:rsidR="009C0864">
        <w:rPr>
          <w:rFonts w:ascii="Times New Roman" w:eastAsia="Times New Roman" w:hAnsi="Times New Roman" w:cs="Times New Roman"/>
          <w:lang w:eastAsia="et-EE"/>
        </w:rPr>
        <w:t>jagada teavet</w:t>
      </w:r>
      <w:r w:rsidR="00B3346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kooli tegevuse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 w:rsidR="00B33462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</w:t>
      </w:r>
      <w:r w:rsidR="00B33462">
        <w:rPr>
          <w:rFonts w:ascii="Times New Roman" w:eastAsia="Times New Roman" w:hAnsi="Times New Roman" w:cs="Times New Roman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lang w:eastAsia="et-EE"/>
        </w:rPr>
        <w:t>, võistlus</w:t>
      </w:r>
      <w:r w:rsidR="00B33462"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etendus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te kohta ning </w:t>
      </w:r>
      <w:r w:rsidR="009C0864">
        <w:rPr>
          <w:rFonts w:ascii="Times New Roman" w:eastAsia="Times New Roman" w:hAnsi="Times New Roman" w:cs="Times New Roman"/>
          <w:lang w:eastAsia="et-EE"/>
        </w:rPr>
        <w:t>tunnustada last</w:t>
      </w:r>
      <w:r w:rsidR="008373D8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olümpiaadi võitmi</w:t>
      </w:r>
      <w:r w:rsidR="008373D8">
        <w:rPr>
          <w:rFonts w:ascii="Times New Roman" w:eastAsia="Times New Roman" w:hAnsi="Times New Roman" w:cs="Times New Roman"/>
          <w:lang w:eastAsia="et-EE"/>
        </w:rPr>
        <w:t>se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või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võistlusel </w:t>
      </w:r>
      <w:proofErr w:type="spellStart"/>
      <w:r w:rsidRPr="00B83CCA">
        <w:rPr>
          <w:rFonts w:ascii="Times New Roman" w:eastAsia="Times New Roman" w:hAnsi="Times New Roman" w:cs="Times New Roman"/>
          <w:lang w:eastAsia="et-EE"/>
        </w:rPr>
        <w:t>auhinnalise</w:t>
      </w:r>
      <w:proofErr w:type="spellEnd"/>
      <w:r w:rsidRPr="00B83CCA">
        <w:rPr>
          <w:rFonts w:ascii="Times New Roman" w:eastAsia="Times New Roman" w:hAnsi="Times New Roman" w:cs="Times New Roman"/>
          <w:lang w:eastAsia="et-EE"/>
        </w:rPr>
        <w:t xml:space="preserve"> koha saami</w:t>
      </w:r>
      <w:r w:rsidR="008373D8"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716B0673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4C198FAE" w14:textId="10EDA904" w:rsidR="00AF56E7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koolitööd </w:t>
      </w:r>
    </w:p>
    <w:p w14:paraId="2A6F4277" w14:textId="77777777" w:rsidR="00AF56E7" w:rsidRPr="004149CC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Avalikustamise eesmärk on tunnustada heade saavutuste eest ja kajastada kooli tegevust.</w:t>
      </w:r>
    </w:p>
    <w:p w14:paraId="11CE0453" w14:textId="77777777" w:rsidR="00AF56E7" w:rsidRDefault="00AF56E7" w:rsidP="004149C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31E359B9" w14:textId="7382BA3D" w:rsidR="00A44ACC" w:rsidRPr="00B83CCA" w:rsidRDefault="002570AA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kooli </w:t>
      </w:r>
      <w:r w:rsidR="00B83CCA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ringides tehtud tööd</w:t>
      </w:r>
      <w:r w:rsidR="00586F07">
        <w:rPr>
          <w:rFonts w:ascii="Times New Roman" w:eastAsia="Times New Roman" w:hAnsi="Times New Roman" w:cs="Times New Roman"/>
          <w:lang w:eastAsia="et-EE"/>
        </w:rPr>
        <w:t xml:space="preserve"> ja nende salvestused</w:t>
      </w:r>
    </w:p>
    <w:p w14:paraId="79F5D011" w14:textId="40665992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Avalikustamise eesmärk on 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>tunnusta</w:t>
      </w:r>
      <w:r w:rsidR="009C0864">
        <w:rPr>
          <w:rFonts w:ascii="Times New Roman" w:eastAsia="Times New Roman" w:hAnsi="Times New Roman" w:cs="Times New Roman"/>
          <w:lang w:eastAsia="et-EE"/>
        </w:rPr>
        <w:t>da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heade saavutuste eest ja </w:t>
      </w:r>
      <w:r w:rsidR="009C0864">
        <w:rPr>
          <w:rFonts w:ascii="Times New Roman" w:eastAsia="Times New Roman" w:hAnsi="Times New Roman" w:cs="Times New Roman"/>
          <w:lang w:eastAsia="et-EE"/>
        </w:rPr>
        <w:t xml:space="preserve">kajastada </w:t>
      </w:r>
      <w:r w:rsidR="006464A1">
        <w:rPr>
          <w:rFonts w:ascii="Times New Roman" w:eastAsia="Times New Roman" w:hAnsi="Times New Roman" w:cs="Times New Roman"/>
          <w:lang w:eastAsia="et-EE"/>
        </w:rPr>
        <w:t>huviringide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663C0F6A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77777777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stendil</w:t>
      </w:r>
    </w:p>
    <w:p w14:paraId="5D733232" w14:textId="3B250448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ooli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</w:p>
    <w:p w14:paraId="27599676" w14:textId="3410CE0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ooli Facebook</w:t>
      </w:r>
      <w:r>
        <w:rPr>
          <w:rFonts w:ascii="Times New Roman" w:eastAsia="Times New Roman" w:hAnsi="Times New Roman" w:cs="Times New Roman"/>
          <w:lang w:eastAsia="et-EE"/>
        </w:rPr>
        <w:t>i-lehel</w:t>
      </w:r>
      <w:r w:rsidR="000E4C11">
        <w:rPr>
          <w:rFonts w:ascii="Times New Roman" w:eastAsia="Times New Roman" w:hAnsi="Times New Roman" w:cs="Times New Roman"/>
          <w:lang w:eastAsia="et-EE"/>
        </w:rPr>
        <w:t xml:space="preserve"> või muus sotsiaalmeediakanalis</w:t>
      </w:r>
    </w:p>
    <w:p w14:paraId="42CDE7B4" w14:textId="77777777" w:rsidR="005A4037" w:rsidRPr="00B83CCA" w:rsidRDefault="005A4037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>ooli aastaraamatus</w:t>
      </w:r>
    </w:p>
    <w:p w14:paraId="32EDEEBB" w14:textId="03BD522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14:paraId="6CEC48CF" w14:textId="77777777" w:rsidR="002570AA" w:rsidRPr="00B83CCA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Tallinna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Haridusameti aastaraamatus</w:t>
      </w:r>
    </w:p>
    <w:p w14:paraId="471737B4" w14:textId="77777777" w:rsidR="00D03644" w:rsidRDefault="00D03644" w:rsidP="00D03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216BD2E7" w14:textId="10A28D66" w:rsidR="00D03644" w:rsidRPr="004149CC" w:rsidRDefault="00D03644" w:rsidP="00D03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proofErr w:type="spellStart"/>
      <w:r w:rsidRPr="004149CC">
        <w:rPr>
          <w:rFonts w:ascii="Times New Roman" w:eastAsia="Times New Roman" w:hAnsi="Times New Roman" w:cs="Times New Roman"/>
          <w:b/>
          <w:lang w:eastAsia="et-EE"/>
        </w:rPr>
        <w:t>Eriliigilised</w:t>
      </w:r>
      <w:proofErr w:type="spellEnd"/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isikuandmed</w:t>
      </w:r>
    </w:p>
    <w:p w14:paraId="4086BE76" w14:textId="77777777" w:rsidR="00D03644" w:rsidRDefault="00D03644" w:rsidP="0070667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koolile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Pr="004149CC">
        <w:rPr>
          <w:rFonts w:ascii="Times New Roman" w:eastAsia="Times New Roman" w:hAnsi="Times New Roman" w:cs="Times New Roman"/>
          <w:lang w:eastAsia="et-EE"/>
        </w:rPr>
        <w:t>erviseandmeid</w:t>
      </w:r>
      <w:r>
        <w:rPr>
          <w:rFonts w:ascii="Times New Roman" w:eastAsia="Times New Roman" w:hAnsi="Times New Roman" w:cs="Times New Roman"/>
          <w:lang w:eastAsia="et-EE"/>
        </w:rPr>
        <w:t xml:space="preserve"> tema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>
        <w:rPr>
          <w:rFonts w:ascii="Times New Roman" w:eastAsia="Times New Roman" w:hAnsi="Times New Roman" w:cs="Times New Roman"/>
          <w:lang w:eastAsia="et-EE"/>
        </w:rPr>
        <w:t>terviseseisund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lang w:eastAsia="et-EE"/>
        </w:rPr>
        <w:t>mille tõttu võib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>
        <w:rPr>
          <w:rFonts w:ascii="Times New Roman" w:eastAsia="Times New Roman" w:hAnsi="Times New Roman" w:cs="Times New Roman"/>
          <w:lang w:eastAsia="et-EE"/>
        </w:rPr>
        <w:t xml:space="preserve">vajada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>
        <w:rPr>
          <w:rFonts w:ascii="Times New Roman" w:eastAsia="Times New Roman" w:hAnsi="Times New Roman" w:cs="Times New Roman"/>
          <w:lang w:eastAsia="et-EE"/>
        </w:rPr>
        <w:t>ravimite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võtmisel või </w:t>
      </w:r>
      <w:r>
        <w:rPr>
          <w:rFonts w:ascii="Times New Roman" w:eastAsia="Times New Roman" w:hAnsi="Times New Roman" w:cs="Times New Roman"/>
          <w:lang w:eastAsia="et-EE"/>
        </w:rPr>
        <w:t>ei saa osaleda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>
        <w:rPr>
          <w:rFonts w:ascii="Times New Roman" w:eastAsia="Times New Roman" w:hAnsi="Times New Roman" w:cs="Times New Roman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nt kehalise kasvatuse tunnis)</w:t>
      </w:r>
      <w:r>
        <w:rPr>
          <w:rFonts w:ascii="Times New Roman" w:eastAsia="Times New Roman" w:hAnsi="Times New Roman" w:cs="Times New Roman"/>
          <w:lang w:eastAsia="et-EE"/>
        </w:rPr>
        <w:t>:</w:t>
      </w:r>
    </w:p>
    <w:tbl>
      <w:tblPr>
        <w:tblStyle w:val="Kontuurtabel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706672" w14:paraId="7108699C" w14:textId="77777777" w:rsidTr="00B83566">
        <w:tc>
          <w:tcPr>
            <w:tcW w:w="9488" w:type="dxa"/>
          </w:tcPr>
          <w:p w14:paraId="7A502E2D" w14:textId="77777777" w:rsidR="00706672" w:rsidRPr="00B83566" w:rsidRDefault="00706672" w:rsidP="0070667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83566" w:rsidRPr="00B83566" w14:paraId="0021192E" w14:textId="77777777" w:rsidTr="00B83566">
        <w:tc>
          <w:tcPr>
            <w:tcW w:w="9488" w:type="dxa"/>
          </w:tcPr>
          <w:p w14:paraId="7FEE9D9A" w14:textId="77777777" w:rsidR="00B83566" w:rsidRPr="00B83566" w:rsidRDefault="00B83566" w:rsidP="0070667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83566" w:rsidRPr="00B83566" w14:paraId="31AAC4BF" w14:textId="77777777" w:rsidTr="00B83566">
        <w:tc>
          <w:tcPr>
            <w:tcW w:w="9488" w:type="dxa"/>
          </w:tcPr>
          <w:p w14:paraId="0B255140" w14:textId="77777777" w:rsidR="00B83566" w:rsidRPr="00B83566" w:rsidRDefault="00B83566" w:rsidP="0070667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B83566" w14:paraId="71664981" w14:textId="77777777" w:rsidTr="00B83566">
        <w:tc>
          <w:tcPr>
            <w:tcW w:w="9488" w:type="dxa"/>
          </w:tcPr>
          <w:p w14:paraId="6C937E6F" w14:textId="77777777" w:rsidR="00B83566" w:rsidRDefault="00B83566" w:rsidP="0070667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36FC21E5" w14:textId="6CC09F07" w:rsidR="008F2668" w:rsidRDefault="00D03644" w:rsidP="00D0364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 keskkonna tagamine koolis.</w:t>
      </w:r>
      <w:r>
        <w:rPr>
          <w:rFonts w:ascii="Times New Roman" w:eastAsia="Times New Roman" w:hAnsi="Times New Roman" w:cs="Times New Roman"/>
          <w:lang w:eastAsia="et-EE"/>
        </w:rPr>
        <w:t xml:space="preserve"> Kooliõe teenust osutab koolis SA Tallinna Koolitervishoid.</w:t>
      </w:r>
    </w:p>
    <w:p w14:paraId="0BDD3C17" w14:textId="34A1B05A" w:rsidR="008541F6" w:rsidRDefault="008541F6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39F745C9" w14:textId="3A00295C" w:rsidR="00D03644" w:rsidRPr="00FD585C" w:rsidRDefault="00716D8A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2</w:t>
      </w:r>
      <w:r w:rsidR="00D03644" w:rsidRPr="00D03644">
        <w:rPr>
          <w:rFonts w:ascii="Times New Roman" w:eastAsia="Times New Roman" w:hAnsi="Times New Roman" w:cs="Times New Roman"/>
          <w:b/>
          <w:lang w:eastAsia="et-EE"/>
        </w:rPr>
        <w:t>. Lapsevanema andmed</w:t>
      </w:r>
      <w:r w:rsidR="00FD585C">
        <w:rPr>
          <w:rFonts w:ascii="Times New Roman" w:eastAsia="Times New Roman" w:hAnsi="Times New Roman" w:cs="Times New Roman"/>
          <w:b/>
          <w:lang w:eastAsia="et-EE"/>
        </w:rPr>
        <w:t xml:space="preserve">  </w:t>
      </w:r>
      <w:r w:rsidR="00FD585C">
        <w:rPr>
          <w:rFonts w:ascii="Times New Roman" w:eastAsia="Times New Roman" w:hAnsi="Times New Roman" w:cs="Times New Roman"/>
          <w:b/>
          <w:color w:val="FF0000"/>
          <w:lang w:eastAsia="et-EE"/>
        </w:rPr>
        <w:t>(juhul kui need ei ole varem koolile edastatud)</w:t>
      </w:r>
    </w:p>
    <w:p w14:paraId="2C8D9505" w14:textId="77777777" w:rsidR="00A93673" w:rsidRDefault="00A93673" w:rsidP="00A93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Annan koolile nõusoleku kasutada oma e-posti aadressi järgmiselt:</w:t>
      </w:r>
    </w:p>
    <w:tbl>
      <w:tblPr>
        <w:tblW w:w="984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805"/>
        <w:gridCol w:w="683"/>
        <w:gridCol w:w="1205"/>
        <w:gridCol w:w="2230"/>
        <w:gridCol w:w="820"/>
        <w:gridCol w:w="740"/>
        <w:gridCol w:w="1233"/>
      </w:tblGrid>
      <w:tr w:rsidR="00AD3538" w:rsidRPr="00AD3538" w14:paraId="16676C5C" w14:textId="77777777" w:rsidTr="00F41722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68E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Lapsevanem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9B9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2"/>
                <w:lang w:eastAsia="et-EE"/>
              </w:rPr>
              <w:t xml:space="preserve">□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ema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CE1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2"/>
                <w:lang w:eastAsia="et-EE"/>
              </w:rPr>
              <w:t xml:space="preserve">□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isa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215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2"/>
                <w:lang w:eastAsia="et-EE"/>
              </w:rPr>
              <w:t xml:space="preserve">□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hooldaja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7E6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Lapsevanem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4C35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2"/>
                <w:lang w:eastAsia="et-EE"/>
              </w:rPr>
              <w:t xml:space="preserve">□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ema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513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2"/>
                <w:lang w:eastAsia="et-EE"/>
              </w:rPr>
              <w:t xml:space="preserve">□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isa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01B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2"/>
                <w:lang w:eastAsia="et-EE"/>
              </w:rPr>
              <w:t xml:space="preserve">□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hooldaja</w:t>
            </w:r>
          </w:p>
        </w:tc>
      </w:tr>
      <w:tr w:rsidR="00AD3538" w:rsidRPr="00AD3538" w14:paraId="7540EC2F" w14:textId="77777777" w:rsidTr="0051463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304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Ees- ja perekonnanimi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A2FC4" w14:textId="14F97F0D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F75EB3" w14:textId="6C0B9FAC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D377" w14:textId="2F4B0500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5F4A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Ees- ja perekonnanimi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55274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0B4D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6AC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AD3538" w:rsidRPr="00AD3538" w14:paraId="7F5021F6" w14:textId="77777777" w:rsidTr="00F4172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FE6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E-posti aadress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5E8E3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409A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2C3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57C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E-posti aadress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B613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0E14C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E1D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AD3538" w:rsidRPr="00AD3538" w14:paraId="1EDE91FE" w14:textId="77777777" w:rsidTr="00F41722">
        <w:trPr>
          <w:trHeight w:val="1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DBFE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8268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8F2C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816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1A4F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2C20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941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F61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 </w:t>
            </w:r>
          </w:p>
        </w:tc>
      </w:tr>
      <w:tr w:rsidR="00AD3538" w:rsidRPr="00AD3538" w14:paraId="48274A3B" w14:textId="77777777" w:rsidTr="00F41722">
        <w:trPr>
          <w:trHeight w:val="81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38A60" w14:textId="0113BA42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6"/>
                <w:lang w:eastAsia="et-EE"/>
              </w:rPr>
              <w:t xml:space="preserve">□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lisada see klassi meililisti piiranguteta (andmed edastatakse Google’i keskkonda). 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5B31" w14:textId="7B443C0B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6"/>
                <w:lang w:eastAsia="et-EE"/>
              </w:rPr>
              <w:t>□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sz w:val="32"/>
                <w:lang w:eastAsia="et-EE"/>
              </w:rPr>
              <w:t xml:space="preserve"> 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lisada see klassi meililisti (andmed edastatakse Google’i keskkonda). </w:t>
            </w:r>
          </w:p>
        </w:tc>
      </w:tr>
      <w:tr w:rsidR="00AD3538" w:rsidRPr="00AD3538" w14:paraId="06C5B8C3" w14:textId="77777777" w:rsidTr="00F41722">
        <w:trPr>
          <w:trHeight w:val="85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794B3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Lapsevanemate meililisti eesmärk on võimaldada neil omavahel suhelda ning lihtsustada kooli ja kodu teabevahetust.  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053A6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Lapsevanemate meililisti eesmärk on võimaldada neil omavahel suhelda ning lihtsustada kooli ja kodu teabevahetust.  </w:t>
            </w:r>
          </w:p>
        </w:tc>
      </w:tr>
      <w:tr w:rsidR="00AD3538" w:rsidRPr="00AD3538" w14:paraId="6BC1AC08" w14:textId="77777777" w:rsidTr="00F41722">
        <w:trPr>
          <w:trHeight w:val="93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4DBFD1" w14:textId="4073D9CB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6"/>
                <w:lang w:eastAsia="et-EE"/>
              </w:rPr>
              <w:lastRenderedPageBreak/>
              <w:t>□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saata e-posti aadressile teavet </w:t>
            </w:r>
            <w:r w:rsidR="00F41722"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laste laagrite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, kooliväliste huviringide jm laste arengut toetava tegevuse kohta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C4B0DB" w14:textId="42170566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sz w:val="36"/>
                <w:lang w:eastAsia="et-EE"/>
              </w:rPr>
              <w:t>□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saata e-posti aadressile teavet </w:t>
            </w:r>
            <w:r w:rsidR="00F41722"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laste laagrite</w:t>
            </w: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, kooliväliste huviringide jm laste arengut toetava tegevuse kohta</w:t>
            </w:r>
          </w:p>
        </w:tc>
      </w:tr>
      <w:tr w:rsidR="00AD3538" w:rsidRPr="00AD3538" w14:paraId="6B9C81AE" w14:textId="77777777" w:rsidTr="00F41722">
        <w:trPr>
          <w:trHeight w:val="76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F18D03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Teabe edastamise eesmärk on aidata lapsevanemal leida lapsele arendavat koolivälist tegevust.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BBB1AF" w14:textId="77777777" w:rsidR="00AD3538" w:rsidRPr="00AD3538" w:rsidRDefault="00AD3538" w:rsidP="00AD3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AD3538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Teabe edastamise eesmärk on aidata lapsevanemal leida lapsele arendavat koolivälist tegevust.</w:t>
            </w:r>
          </w:p>
        </w:tc>
      </w:tr>
    </w:tbl>
    <w:p w14:paraId="33EAB1DE" w14:textId="2EEDE1EF" w:rsidR="008541F6" w:rsidRDefault="008541F6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70168B6" w14:textId="0C1AF49F" w:rsidR="00D1189C" w:rsidRDefault="00D1189C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38F7D0A3" w14:textId="27325019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160BDF56" w14:textId="77777777"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083A76E" w14:textId="5037A3D3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35BB01DA" w14:textId="4D7A9A6C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kool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6242C855" w14:textId="03E6AE11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14:paraId="6E97CA71" w14:textId="4553A237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503E383A" w14:textId="519CBA33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koolile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60D2606" w14:textId="77777777" w:rsidR="009768D1" w:rsidRDefault="002570AA" w:rsidP="009768D1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14:paraId="5D630E4C" w14:textId="478FE33B" w:rsidR="002570AA" w:rsidRPr="009768D1" w:rsidRDefault="00C920C3" w:rsidP="009768D1">
      <w:pPr>
        <w:pStyle w:val="Loendilik"/>
        <w:numPr>
          <w:ilvl w:val="2"/>
          <w:numId w:val="10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2570AA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saada koolilt kõiki andmeid, mida kool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tema </w:t>
      </w:r>
      <w:r w:rsidR="002570AA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14:paraId="3C286009" w14:textId="149839CB" w:rsidR="002570AA" w:rsidRPr="00B83CCA" w:rsidRDefault="009C5606" w:rsidP="009768D1">
      <w:pPr>
        <w:pStyle w:val="Loendilik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Kool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D1189C">
        <w:rPr>
          <w:rFonts w:ascii="Times New Roman" w:eastAsia="Times New Roman" w:hAnsi="Times New Roman" w:cs="Times New Roman"/>
          <w:sz w:val="20"/>
          <w:szCs w:val="20"/>
          <w:lang w:eastAsia="et-EE"/>
        </w:rPr>
        <w:t>real@real.edu.ee</w:t>
      </w:r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3F91EB8" w14:textId="4AE862F3" w:rsidR="002570AA" w:rsidRPr="00B83CCA" w:rsidRDefault="002570AA" w:rsidP="009768D1">
      <w:pPr>
        <w:pStyle w:val="Loendilik"/>
        <w:numPr>
          <w:ilvl w:val="2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ool vastab k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</w:t>
      </w:r>
      <w:r w:rsidR="0008079D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kuni 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koolil 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14:paraId="74B7B866" w14:textId="77777777" w:rsidR="009768D1" w:rsidRDefault="002570AA" w:rsidP="009768D1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6BA25D39" w14:textId="4D7B213F" w:rsidR="009768D1" w:rsidRDefault="002570AA" w:rsidP="009768D1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 on kohustatud avaldama </w:t>
      </w:r>
      <w:r w:rsidR="00294299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 ja lapsevanema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716D8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ainult </w:t>
      </w:r>
      <w:r w:rsidR="00F85198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seaduses sätestatud juhtudel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73A08A1" w14:textId="5B1ACEE5" w:rsidR="002570AA" w:rsidRPr="009768D1" w:rsidRDefault="009768D1" w:rsidP="009768D1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Koolielu kajastamise eesmärgil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avalikustatakse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2570AA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ndmed kooli </w:t>
      </w:r>
      <w:r w:rsidR="00870580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lehel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või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Facebookis </w:t>
      </w:r>
      <w:r w:rsidR="002570AA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piiramatule hulgale kolmandatele isikutele</w:t>
      </w:r>
      <w:r w:rsidR="00870580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9D1018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7F2858B0" w14:textId="26DB076F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49DF4BDA" w14:textId="419F9DD5" w:rsidR="002570AA" w:rsidRPr="00B83CCA" w:rsidRDefault="002570AA" w:rsidP="009768D1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166DC40A" w14:textId="3AF24B85" w:rsidR="002570AA" w:rsidRDefault="002570AA" w:rsidP="009768D1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ja vanemate kontaktandmeid säilitatakse nõusoleku tagasivõtmiseni või seni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 on kooli õpilane. 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C47F791" w14:textId="32B8874B" w:rsidR="00253A0D" w:rsidRPr="00B83CCA" w:rsidRDefault="00253A0D" w:rsidP="009768D1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06E417C8" w14:textId="46FD837D" w:rsidR="002570AA" w:rsidRPr="00C35274" w:rsidRDefault="002570AA" w:rsidP="00716D8A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, kes kasutavad keskkonda, kus kool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770F90B" w14:textId="5028D559" w:rsidR="002570AA" w:rsidRPr="00B83CCA" w:rsidRDefault="002570AA" w:rsidP="00716D8A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Kooli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proofErr w:type="spellEnd"/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P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440F0D56" w14:textId="508FD8A4" w:rsidR="002570AA" w:rsidRPr="00B83CCA" w:rsidRDefault="002570AA" w:rsidP="00716D8A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107F7D47" w14:textId="4DB0CD8D" w:rsidR="002570AA" w:rsidRPr="009768D1" w:rsidRDefault="002570AA" w:rsidP="00716D8A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 on kättesaadav kooli</w:t>
      </w:r>
      <w:r w:rsidR="008E5F82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juhtkonnale ja </w:t>
      </w:r>
      <w:r w:rsidR="008E5F82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töötajate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le</w:t>
      </w:r>
      <w:r w:rsid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, kes vajavad neid oma tööülesannete täitmiseks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08079D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08079D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turvalises serveris. Andmetele pääseb ligi ning ligipääse haldab </w:t>
      </w:r>
      <w:r w:rsidR="00BE749A" w:rsidRPr="00BE749A">
        <w:rPr>
          <w:rFonts w:ascii="Times New Roman" w:eastAsia="Times New Roman" w:hAnsi="Times New Roman" w:cs="Times New Roman"/>
          <w:sz w:val="20"/>
          <w:szCs w:val="20"/>
          <w:lang w:eastAsia="et-EE"/>
        </w:rPr>
        <w:t>IT juht</w:t>
      </w:r>
      <w:r w:rsidR="00BE749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</w:p>
    <w:p w14:paraId="05F5C8E4" w14:textId="7655C2C7" w:rsidR="002570AA" w:rsidRPr="009768D1" w:rsidRDefault="002570AA" w:rsidP="00716D8A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eriliigilised</w:t>
      </w:r>
      <w:proofErr w:type="spellEnd"/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isikuandmed on kättesaadavad üksnes neile kooli töötajatele, kellel on neid vaja, et </w:t>
      </w:r>
      <w:r w:rsidR="002672E6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tagada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</w:t>
      </w:r>
      <w:r w:rsidR="0008079D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kaitse. La</w:t>
      </w:r>
      <w:r w:rsidR="00ED6DB4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ps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 </w:t>
      </w:r>
      <w:proofErr w:type="spellStart"/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töödeldakse üksnes paber</w:t>
      </w:r>
      <w:r w:rsidR="002672E6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il</w:t>
      </w:r>
      <w:r w:rsidR="007015C4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  <w:proofErr w:type="spellStart"/>
      <w:r w:rsidR="007015C4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="007015C4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</w:t>
      </w:r>
      <w:r w:rsidR="00E00354"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>ndmeid</w:t>
      </w:r>
      <w:r w:rsidRPr="009768D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hoitakse lukustatud kapis</w:t>
      </w:r>
      <w:r w:rsidR="00716D8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73630D3" w14:textId="22B1222C" w:rsidR="002570AA" w:rsidRPr="00716D8A" w:rsidRDefault="002570AA" w:rsidP="00716D8A">
      <w:pPr>
        <w:pStyle w:val="Loendilik"/>
        <w:numPr>
          <w:ilvl w:val="1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9768D1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9768D1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 pöörduda kooli</w:t>
      </w:r>
      <w:r w:rsidR="00716D8A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t xml:space="preserve"> </w:t>
      </w:r>
      <w:r w:rsidR="00716D8A" w:rsidRPr="00716D8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andmekaitse kontaktisiku Tiia </w:t>
      </w:r>
      <w:proofErr w:type="spellStart"/>
      <w:r w:rsidR="00716D8A" w:rsidRPr="00716D8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Niggulise</w:t>
      </w:r>
      <w:proofErr w:type="spellEnd"/>
      <w:r w:rsidR="00211F40" w:rsidRPr="00716D8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poole e-posti </w:t>
      </w:r>
      <w:r w:rsidRPr="00716D8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aadressil </w:t>
      </w:r>
      <w:hyperlink r:id="rId7" w:history="1">
        <w:r w:rsidR="00716D8A" w:rsidRPr="008545C2">
          <w:rPr>
            <w:rStyle w:val="Hperlink"/>
            <w:rFonts w:ascii="Times New Roman" w:eastAsia="Times New Roman" w:hAnsi="Times New Roman" w:cs="Times New Roman"/>
            <w:b/>
            <w:sz w:val="20"/>
            <w:szCs w:val="20"/>
            <w:lang w:eastAsia="et-EE"/>
          </w:rPr>
          <w:t>tiia.niggulis@real.edu.ee</w:t>
        </w:r>
      </w:hyperlink>
      <w:r w:rsidR="00716D8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või kooli </w:t>
      </w:r>
      <w:proofErr w:type="spellStart"/>
      <w:r w:rsidR="00716D8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üld</w:t>
      </w:r>
      <w:proofErr w:type="spellEnd"/>
      <w:r w:rsidR="00716D8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e-posti aadressil real@real.edu.ee.</w:t>
      </w:r>
    </w:p>
    <w:p w14:paraId="329DECF1" w14:textId="22A7BCF0" w:rsidR="00716D8A" w:rsidRDefault="008C23FB" w:rsidP="00716D8A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180803B4" w14:textId="6DB993B6" w:rsidR="00716D8A" w:rsidRDefault="00716D8A" w:rsidP="00716D8A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Tallinna linna ja Tallinna Reaalkooli andmekitse tingimused on kättesaadavad kooli veebilehelt: </w:t>
      </w:r>
      <w:hyperlink r:id="rId8" w:history="1">
        <w:r w:rsidRPr="008545C2">
          <w:rPr>
            <w:rStyle w:val="Hperlink"/>
            <w:rFonts w:ascii="Times New Roman" w:eastAsia="Times New Roman" w:hAnsi="Times New Roman" w:cs="Times New Roman"/>
            <w:b/>
            <w:sz w:val="20"/>
            <w:szCs w:val="20"/>
            <w:lang w:eastAsia="et-EE"/>
          </w:rPr>
          <w:t>https://real.edu.ee/oppetoo1/koolikorraldus/andmekaitsetingimused/</w:t>
        </w:r>
      </w:hyperlink>
    </w:p>
    <w:p w14:paraId="1AD18C76" w14:textId="77777777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406593D" w14:textId="04950FC7" w:rsidR="002570A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658B0761" w14:textId="77777777" w:rsidR="00716D8A" w:rsidRPr="00B83CCA" w:rsidRDefault="00716D8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B28F6CA" w14:textId="3BC80C85" w:rsidR="00840493" w:rsidRPr="00B83CCA" w:rsidRDefault="002570AA" w:rsidP="00716D8A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 w:rsidSect="00D1189C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850"/>
    <w:multiLevelType w:val="hybridMultilevel"/>
    <w:tmpl w:val="90A44B78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3213">
    <w:abstractNumId w:val="7"/>
  </w:num>
  <w:num w:numId="2" w16cid:durableId="651369500">
    <w:abstractNumId w:val="5"/>
  </w:num>
  <w:num w:numId="3" w16cid:durableId="675037644">
    <w:abstractNumId w:val="11"/>
  </w:num>
  <w:num w:numId="4" w16cid:durableId="213393327">
    <w:abstractNumId w:val="0"/>
  </w:num>
  <w:num w:numId="5" w16cid:durableId="61880579">
    <w:abstractNumId w:val="4"/>
  </w:num>
  <w:num w:numId="6" w16cid:durableId="388312708">
    <w:abstractNumId w:val="12"/>
  </w:num>
  <w:num w:numId="7" w16cid:durableId="1098451661">
    <w:abstractNumId w:val="14"/>
  </w:num>
  <w:num w:numId="8" w16cid:durableId="686715428">
    <w:abstractNumId w:val="1"/>
  </w:num>
  <w:num w:numId="9" w16cid:durableId="233710688">
    <w:abstractNumId w:val="8"/>
  </w:num>
  <w:num w:numId="10" w16cid:durableId="1754159745">
    <w:abstractNumId w:val="3"/>
  </w:num>
  <w:num w:numId="11" w16cid:durableId="1413698170">
    <w:abstractNumId w:val="10"/>
  </w:num>
  <w:num w:numId="12" w16cid:durableId="963776036">
    <w:abstractNumId w:val="6"/>
  </w:num>
  <w:num w:numId="13" w16cid:durableId="2139058767">
    <w:abstractNumId w:val="13"/>
  </w:num>
  <w:num w:numId="14" w16cid:durableId="1640452536">
    <w:abstractNumId w:val="9"/>
  </w:num>
  <w:num w:numId="15" w16cid:durableId="172741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AA"/>
    <w:rsid w:val="00020437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D0DBC"/>
    <w:rsid w:val="000E4C11"/>
    <w:rsid w:val="001303C5"/>
    <w:rsid w:val="001316A5"/>
    <w:rsid w:val="0019075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4F17"/>
    <w:rsid w:val="002570AA"/>
    <w:rsid w:val="002672E6"/>
    <w:rsid w:val="00294299"/>
    <w:rsid w:val="002B149A"/>
    <w:rsid w:val="002B4DD4"/>
    <w:rsid w:val="00300B3A"/>
    <w:rsid w:val="00345C0D"/>
    <w:rsid w:val="00356760"/>
    <w:rsid w:val="00374D80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6D33"/>
    <w:rsid w:val="004A5360"/>
    <w:rsid w:val="004A688B"/>
    <w:rsid w:val="004A72FC"/>
    <w:rsid w:val="004C5417"/>
    <w:rsid w:val="004D62EB"/>
    <w:rsid w:val="004F0618"/>
    <w:rsid w:val="0051463C"/>
    <w:rsid w:val="0055192F"/>
    <w:rsid w:val="00566BCF"/>
    <w:rsid w:val="00586F07"/>
    <w:rsid w:val="005911DA"/>
    <w:rsid w:val="005A4037"/>
    <w:rsid w:val="005A4538"/>
    <w:rsid w:val="005B2C38"/>
    <w:rsid w:val="00615448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06672"/>
    <w:rsid w:val="00716D8A"/>
    <w:rsid w:val="00786458"/>
    <w:rsid w:val="007929EA"/>
    <w:rsid w:val="007C648B"/>
    <w:rsid w:val="007F6351"/>
    <w:rsid w:val="008373D8"/>
    <w:rsid w:val="00840493"/>
    <w:rsid w:val="008541F6"/>
    <w:rsid w:val="00870580"/>
    <w:rsid w:val="00872978"/>
    <w:rsid w:val="008800D8"/>
    <w:rsid w:val="0088109E"/>
    <w:rsid w:val="00882896"/>
    <w:rsid w:val="00882B05"/>
    <w:rsid w:val="008C23FB"/>
    <w:rsid w:val="008C4B2C"/>
    <w:rsid w:val="008D0077"/>
    <w:rsid w:val="008E5F82"/>
    <w:rsid w:val="008F2668"/>
    <w:rsid w:val="00936FD3"/>
    <w:rsid w:val="00944D17"/>
    <w:rsid w:val="0094584F"/>
    <w:rsid w:val="0097049F"/>
    <w:rsid w:val="009768D1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93673"/>
    <w:rsid w:val="00A9378A"/>
    <w:rsid w:val="00A95225"/>
    <w:rsid w:val="00A96F0A"/>
    <w:rsid w:val="00AB062D"/>
    <w:rsid w:val="00AC3965"/>
    <w:rsid w:val="00AC3C1A"/>
    <w:rsid w:val="00AD3538"/>
    <w:rsid w:val="00AD4522"/>
    <w:rsid w:val="00AD50F1"/>
    <w:rsid w:val="00AF56E7"/>
    <w:rsid w:val="00B16956"/>
    <w:rsid w:val="00B33462"/>
    <w:rsid w:val="00B33FC0"/>
    <w:rsid w:val="00B636FA"/>
    <w:rsid w:val="00B83566"/>
    <w:rsid w:val="00B83CCA"/>
    <w:rsid w:val="00BE749A"/>
    <w:rsid w:val="00BF2D89"/>
    <w:rsid w:val="00BF3EC5"/>
    <w:rsid w:val="00C35274"/>
    <w:rsid w:val="00C705A1"/>
    <w:rsid w:val="00C876E2"/>
    <w:rsid w:val="00C920C3"/>
    <w:rsid w:val="00C93D54"/>
    <w:rsid w:val="00CE1785"/>
    <w:rsid w:val="00D01559"/>
    <w:rsid w:val="00D03644"/>
    <w:rsid w:val="00D1189C"/>
    <w:rsid w:val="00D15AEB"/>
    <w:rsid w:val="00D33F14"/>
    <w:rsid w:val="00D3630E"/>
    <w:rsid w:val="00D6736F"/>
    <w:rsid w:val="00D85164"/>
    <w:rsid w:val="00D91AED"/>
    <w:rsid w:val="00DD5456"/>
    <w:rsid w:val="00DF1F5B"/>
    <w:rsid w:val="00E00354"/>
    <w:rsid w:val="00E22253"/>
    <w:rsid w:val="00E60361"/>
    <w:rsid w:val="00E71238"/>
    <w:rsid w:val="00EA2C08"/>
    <w:rsid w:val="00ED1F99"/>
    <w:rsid w:val="00ED6DB4"/>
    <w:rsid w:val="00F0153E"/>
    <w:rsid w:val="00F060BF"/>
    <w:rsid w:val="00F24BAD"/>
    <w:rsid w:val="00F30C34"/>
    <w:rsid w:val="00F41722"/>
    <w:rsid w:val="00F66951"/>
    <w:rsid w:val="00F831FB"/>
    <w:rsid w:val="00F85198"/>
    <w:rsid w:val="00FC0EF1"/>
    <w:rsid w:val="00FC292B"/>
    <w:rsid w:val="00FD585C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716D8A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5192F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70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.edu.ee/oppetoo1/koolikorraldus/andmekaitsetingimused/" TargetMode="External"/><Relationship Id="rId3" Type="http://schemas.openxmlformats.org/officeDocument/2006/relationships/styles" Target="styles.xml"/><Relationship Id="rId7" Type="http://schemas.openxmlformats.org/officeDocument/2006/relationships/hyperlink" Target="mailto:tiia.niggulis@real.ed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al@real.edu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E184-744F-4FE3-957A-E6DC3222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914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Kailit Taliaru</cp:lastModifiedBy>
  <cp:revision>4</cp:revision>
  <cp:lastPrinted>2018-09-21T10:25:00Z</cp:lastPrinted>
  <dcterms:created xsi:type="dcterms:W3CDTF">2023-09-08T12:51:00Z</dcterms:created>
  <dcterms:modified xsi:type="dcterms:W3CDTF">2023-09-22T12:20:00Z</dcterms:modified>
</cp:coreProperties>
</file>