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AF6" w:rsidRDefault="00BB5AF6" w:rsidP="00BB5AF6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Aine hulga määramine lahuses</w:t>
      </w:r>
    </w:p>
    <w:p w:rsidR="00BB5AF6" w:rsidRDefault="00BB5AF6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A67" w:rsidRDefault="00AC6B84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Vanuseaste: </w:t>
      </w:r>
      <w:r>
        <w:rPr>
          <w:rFonts w:ascii="Times New Roman" w:eastAsia="Times New Roman" w:hAnsi="Times New Roman" w:cs="Times New Roman"/>
          <w:sz w:val="24"/>
          <w:szCs w:val="24"/>
        </w:rPr>
        <w:t>9. klass</w:t>
      </w:r>
    </w:p>
    <w:p w:rsidR="00E57A67" w:rsidRDefault="00AC6B84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Materjali tüüp: </w:t>
      </w:r>
      <w:r>
        <w:rPr>
          <w:rFonts w:ascii="Times New Roman" w:eastAsia="Times New Roman" w:hAnsi="Times New Roman" w:cs="Times New Roman"/>
          <w:sz w:val="24"/>
          <w:szCs w:val="24"/>
        </w:rPr>
        <w:t>õpilase tööleht (täiendav variant)</w:t>
      </w:r>
    </w:p>
    <w:p w:rsidR="00E57A67" w:rsidRDefault="00AC6B84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Eesmärk: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määrata rauaioonide sisaldus uuritavas proovis </w:t>
      </w:r>
    </w:p>
    <w:p w:rsidR="00E57A67" w:rsidRDefault="00AC6B84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Seos õpitulemustega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57A67" w:rsidRDefault="00AC6B84">
      <w:pPr>
        <w:numPr>
          <w:ilvl w:val="0"/>
          <w:numId w:val="1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tunneb põhilisi aine hulga, massi ja ruumala ühikuid ning teeb vajalikke ühikute teisendusi;</w:t>
      </w:r>
    </w:p>
    <w:p w:rsidR="00E57A67" w:rsidRDefault="00AC6B8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teeb arvutusi aine hulga, massi ja gaasi ruumala vaheliste seoste alusel ning põhjendab neid loogiliselt;</w:t>
      </w:r>
    </w:p>
    <w:p w:rsidR="00E57A67" w:rsidRDefault="00AC6B8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mõistab ainete massi jäävust keemilistes reaktsioonides ja reaktsioonivõrrandi kordajate tähendust (reageerivate ainete hulkade suhe);</w:t>
      </w:r>
    </w:p>
    <w:p w:rsidR="00E57A67" w:rsidRDefault="00AC6B8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analüüsib keemilise reaktsiooni võrrandis sisalduvat (kvalitatiivset ja kvantitatiivset) infot;</w:t>
      </w:r>
    </w:p>
    <w:p w:rsidR="00E57A67" w:rsidRDefault="00AC6B8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lahendab reaktsioonivõrranditel põhinevaid arvutusülesandeid, lähtudes reaktsioonivõrrandite kordajatest (ainete moolsuhtest) ning reaktsioonis osalevate ainete hulkadest (moolide arvust), tehes vajaduse korral ümberarvutusi ainehulga, massi ja (gaasi) ruumala vaheliste seoste alusel; põhjendab lahenduskäiku;</w:t>
      </w:r>
    </w:p>
    <w:p w:rsidR="00E57A67" w:rsidRDefault="00AC6B8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hindab loogiliselt arvutustulemuste õigsust ning teeb arvutustulemuste põhjal järeldusi ja otsustusi.</w:t>
      </w:r>
    </w:p>
    <w:p w:rsidR="00E57A67" w:rsidRDefault="00AC6B8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selgitab keemiliste reaktsioonide soojusefekti (energia eraldumist või neeldumist);</w:t>
      </w:r>
    </w:p>
    <w:p w:rsidR="00E57A67" w:rsidRDefault="00AC6B8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plaanib ja teeb ohutult lihtsamaid keemiakatseid, mõistab igapäevaelus kasutatavate kemikaalide ja materjalide ohtlikkust ning rakendab neid kasutades vajalikke ohutusnõudeid;</w:t>
      </w:r>
    </w:p>
    <w:p w:rsidR="00E57A67" w:rsidRDefault="00AC6B8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teeb lihtsamaid arvutusi ainevalemite ja reaktsioonivõrrandite ning lahuste koostise alusel, kontrollib lahenduskäigu õigsust dimensioonanalüüsiga ning hindab arvutustulemuste vastavust reaalsusele.</w:t>
      </w:r>
    </w:p>
    <w:p w:rsidR="00E57A67" w:rsidRDefault="00AC6B84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Põhimõisted: </w:t>
      </w:r>
      <w:r>
        <w:rPr>
          <w:rFonts w:ascii="Times New Roman" w:eastAsia="Times New Roman" w:hAnsi="Times New Roman" w:cs="Times New Roman"/>
          <w:sz w:val="24"/>
          <w:szCs w:val="24"/>
        </w:rPr>
        <w:t>ainehulk, mool, molaarmass.</w:t>
      </w:r>
    </w:p>
    <w:p w:rsidR="00E57A67" w:rsidRDefault="00AC6B84">
      <w:pPr>
        <w:spacing w:before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E57A67" w:rsidRDefault="00AC6B84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TÖÖ EESMÄRK: </w:t>
      </w:r>
      <w:r>
        <w:rPr>
          <w:rFonts w:ascii="Times New Roman" w:eastAsia="Times New Roman" w:hAnsi="Times New Roman" w:cs="Times New Roman"/>
          <w:sz w:val="24"/>
          <w:szCs w:val="24"/>
        </w:rPr>
        <w:t>rauaioonide sisalduse määramine uuritavas proovis</w:t>
      </w:r>
    </w:p>
    <w:p w:rsidR="00E57A67" w:rsidRDefault="00AC6B8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TÖÖ KÄIK</w:t>
      </w:r>
    </w:p>
    <w:p w:rsidR="00E57A67" w:rsidRDefault="00AC6B84">
      <w:pPr>
        <w:spacing w:after="6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variant 1 – raud(II)ioonide sisaldus toidulisandis (tabletis)</w:t>
      </w:r>
    </w:p>
    <w:p w:rsidR="00E57A67" w:rsidRDefault="00AC6B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Asetage uhmrisse kaks rauda sisaldava toidulisandi tabletti ja uhmerdage need peeneks. Viige saadud tabletipuru keeduklaasi.</w:t>
      </w:r>
    </w:p>
    <w:p w:rsidR="00E57A67" w:rsidRDefault="00AC6B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Kui kogu tahket tabletipuru ei õnnestu uhmrist keeduklaasi kanda, lisage uhmrisse </w:t>
      </w:r>
      <w:r>
        <w:rPr>
          <w:rFonts w:ascii="Times New Roman" w:eastAsia="Times New Roman" w:hAnsi="Times New Roman" w:cs="Times New Roman"/>
          <w:i/>
          <w:color w:val="000000"/>
        </w:rPr>
        <w:t xml:space="preserve">ca </w:t>
      </w:r>
      <w:r>
        <w:rPr>
          <w:rFonts w:ascii="Times New Roman" w:eastAsia="Times New Roman" w:hAnsi="Times New Roman" w:cs="Times New Roman"/>
          <w:color w:val="000000"/>
        </w:rPr>
        <w:t xml:space="preserve">20 ml väävelhappe lahust ning segage (nuiaga) järelejäänud tabletipuru ja happe segu. </w:t>
      </w:r>
    </w:p>
    <w:p w:rsidR="00E57A67" w:rsidRDefault="00AC6B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Valage saadud segu ettevaatlikult keeduklaasi. Loputage uhmrit veel kahel-kolmel korral väikese koguse väävelhappe lahusega. Kandke igal korral saadud segu samuti keeduklaasi.</w:t>
      </w:r>
    </w:p>
    <w:p w:rsidR="00E57A67" w:rsidRDefault="00AC6B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Kui olete keeduklaasis olevale tabletipurule lisanud </w:t>
      </w:r>
      <w:r>
        <w:rPr>
          <w:rFonts w:ascii="Times New Roman" w:eastAsia="Times New Roman" w:hAnsi="Times New Roman" w:cs="Times New Roman"/>
          <w:color w:val="000000"/>
          <w:u w:val="single"/>
        </w:rPr>
        <w:t>kokku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 xml:space="preserve">ca </w:t>
      </w:r>
      <w:r>
        <w:rPr>
          <w:rFonts w:ascii="Times New Roman" w:eastAsia="Times New Roman" w:hAnsi="Times New Roman" w:cs="Times New Roman"/>
          <w:color w:val="000000"/>
        </w:rPr>
        <w:t xml:space="preserve">50 ml väävelhappe lahust ja saadud segu hoolega seganud, viige see </w:t>
      </w:r>
      <w:r>
        <w:rPr>
          <w:rFonts w:ascii="Times New Roman" w:eastAsia="Times New Roman" w:hAnsi="Times New Roman" w:cs="Times New Roman"/>
          <w:b/>
          <w:color w:val="000000"/>
        </w:rPr>
        <w:t>100,0 ml</w:t>
      </w:r>
      <w:r>
        <w:rPr>
          <w:rFonts w:ascii="Times New Roman" w:eastAsia="Times New Roman" w:hAnsi="Times New Roman" w:cs="Times New Roman"/>
          <w:color w:val="000000"/>
        </w:rPr>
        <w:t xml:space="preserve"> mõõtekolbi.</w:t>
      </w:r>
    </w:p>
    <w:p w:rsidR="00E57A67" w:rsidRDefault="00AC6B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Loputage keeduklaasi paaril korral destilleeritud veega ja kandke loputusvesi mõõtekolbi. Viige lahuse ruumala märgini. Ühtlustage saadud lahuse kontsentratsioon.</w:t>
      </w:r>
    </w:p>
    <w:p w:rsidR="00E57A67" w:rsidRDefault="00AC6B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Mõõtke saadud segust mahtpipeti abil </w:t>
      </w:r>
      <w:r>
        <w:rPr>
          <w:rFonts w:ascii="Times New Roman" w:eastAsia="Times New Roman" w:hAnsi="Times New Roman" w:cs="Times New Roman"/>
          <w:b/>
          <w:color w:val="000000"/>
        </w:rPr>
        <w:t>20,0 ml</w:t>
      </w:r>
      <w:r>
        <w:rPr>
          <w:rFonts w:ascii="Times New Roman" w:eastAsia="Times New Roman" w:hAnsi="Times New Roman" w:cs="Times New Roman"/>
          <w:color w:val="000000"/>
        </w:rPr>
        <w:t xml:space="preserve"> koonilisse kolbi, lisage </w:t>
      </w:r>
      <w:r>
        <w:rPr>
          <w:rFonts w:ascii="Times New Roman" w:eastAsia="Times New Roman" w:hAnsi="Times New Roman" w:cs="Times New Roman"/>
          <w:i/>
          <w:color w:val="000000"/>
        </w:rPr>
        <w:t xml:space="preserve">ca </w:t>
      </w:r>
      <w:r>
        <w:rPr>
          <w:rFonts w:ascii="Times New Roman" w:eastAsia="Times New Roman" w:hAnsi="Times New Roman" w:cs="Times New Roman"/>
          <w:color w:val="000000"/>
        </w:rPr>
        <w:t>5 ml väävelhappe lahust ja tiitrige kaaliumpermanganaadi lahusega roosaka värvuse püsimajäämiseni. Tiitrimise vältel tuleb lahust pidevalt segada.</w:t>
      </w:r>
    </w:p>
    <w:p w:rsidR="00E57A67" w:rsidRDefault="00E57A67">
      <w:pPr>
        <w:spacing w:after="60" w:line="276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E57A67" w:rsidRDefault="00AC6B84">
      <w:pPr>
        <w:spacing w:after="6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variant 2 – raud(II)ioonide sisaldus toidulisandis (tabletis), kasutades eelnevalt valmistatud lahust</w:t>
      </w:r>
    </w:p>
    <w:p w:rsidR="00E57A67" w:rsidRDefault="00AC6B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Lahus on valmistatud järgmiselt: 500,0 ml lahuse valmistamiseks võeti 10 tabletti.</w:t>
      </w:r>
    </w:p>
    <w:p w:rsidR="00E57A67" w:rsidRDefault="00AC6B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Mõõtke saadud segust mahtpipeti abil 20,0 ml koonilisse kolbi, lisage </w:t>
      </w:r>
      <w:r>
        <w:rPr>
          <w:rFonts w:ascii="Times New Roman" w:eastAsia="Times New Roman" w:hAnsi="Times New Roman" w:cs="Times New Roman"/>
          <w:i/>
          <w:color w:val="000000"/>
        </w:rPr>
        <w:t xml:space="preserve">ca </w:t>
      </w:r>
      <w:r>
        <w:rPr>
          <w:rFonts w:ascii="Times New Roman" w:eastAsia="Times New Roman" w:hAnsi="Times New Roman" w:cs="Times New Roman"/>
          <w:color w:val="000000"/>
        </w:rPr>
        <w:t>5 ml väävelhappe lahust ja tiitrige kaaliumpermanganaadi lahusega roosaka värvuse püsimajäämiseni. Tiitrimise vältel tuleb lahust pidevalt segada.</w:t>
      </w:r>
    </w:p>
    <w:p w:rsidR="00E57A67" w:rsidRDefault="00E57A67">
      <w:pPr>
        <w:spacing w:after="60" w:line="276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E57A67" w:rsidRDefault="00AC6B84">
      <w:pPr>
        <w:spacing w:after="6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variant 3 – raud(II)ioonide sisaldus samblatõrjevahendis</w:t>
      </w:r>
    </w:p>
    <w:p w:rsidR="00E57A67" w:rsidRDefault="00AC6B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Kaaluge kuiva keeduklaasi </w:t>
      </w:r>
      <w:r>
        <w:rPr>
          <w:rFonts w:ascii="Times New Roman" w:eastAsia="Times New Roman" w:hAnsi="Times New Roman" w:cs="Times New Roman"/>
          <w:i/>
          <w:color w:val="000000"/>
        </w:rPr>
        <w:t xml:space="preserve">ca </w:t>
      </w:r>
      <w:r>
        <w:rPr>
          <w:rFonts w:ascii="Times New Roman" w:eastAsia="Times New Roman" w:hAnsi="Times New Roman" w:cs="Times New Roman"/>
          <w:color w:val="000000"/>
        </w:rPr>
        <w:t>4 g samblatõrjevahendit. Määrake kaalutud proovi täpne mass.</w:t>
      </w:r>
    </w:p>
    <w:p w:rsidR="00E57A67" w:rsidRDefault="00AC6B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Lahustage proov </w:t>
      </w:r>
      <w:r>
        <w:rPr>
          <w:rFonts w:ascii="Times New Roman" w:eastAsia="Times New Roman" w:hAnsi="Times New Roman" w:cs="Times New Roman"/>
          <w:i/>
          <w:color w:val="000000"/>
        </w:rPr>
        <w:t xml:space="preserve">ca </w:t>
      </w:r>
      <w:r>
        <w:rPr>
          <w:rFonts w:ascii="Times New Roman" w:eastAsia="Times New Roman" w:hAnsi="Times New Roman" w:cs="Times New Roman"/>
          <w:color w:val="000000"/>
        </w:rPr>
        <w:t>60 ml väävelhappe lahuses.</w:t>
      </w:r>
    </w:p>
    <w:p w:rsidR="00E57A67" w:rsidRDefault="00AC6B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Lisage proovile </w:t>
      </w:r>
      <w:r>
        <w:rPr>
          <w:rFonts w:ascii="Times New Roman" w:eastAsia="Times New Roman" w:hAnsi="Times New Roman" w:cs="Times New Roman"/>
          <w:i/>
          <w:color w:val="000000"/>
        </w:rPr>
        <w:t xml:space="preserve">ca </w:t>
      </w:r>
      <w:r>
        <w:rPr>
          <w:rFonts w:ascii="Times New Roman" w:eastAsia="Times New Roman" w:hAnsi="Times New Roman" w:cs="Times New Roman"/>
          <w:color w:val="000000"/>
        </w:rPr>
        <w:t>40 ml destilleeritud vett. Segage.</w:t>
      </w:r>
    </w:p>
    <w:p w:rsidR="00E57A67" w:rsidRDefault="00AC6B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Kandke saadud lahus </w:t>
      </w:r>
      <w:r>
        <w:rPr>
          <w:rFonts w:ascii="Times New Roman" w:eastAsia="Times New Roman" w:hAnsi="Times New Roman" w:cs="Times New Roman"/>
          <w:b/>
          <w:color w:val="000000"/>
        </w:rPr>
        <w:t>250,0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ml</w:t>
      </w:r>
      <w:r>
        <w:rPr>
          <w:rFonts w:ascii="Times New Roman" w:eastAsia="Times New Roman" w:hAnsi="Times New Roman" w:cs="Times New Roman"/>
          <w:color w:val="000000"/>
        </w:rPr>
        <w:t xml:space="preserve"> mõõtekolbi. Loputage keeduklaasi paaril korral destilleeritud veega ja kandke loputusvesi mõõtekolbi. Viige lahuse ruumala märgini. Ühtlustage saadud lahuse kontsentratsioon.</w:t>
      </w:r>
    </w:p>
    <w:p w:rsidR="00E57A67" w:rsidRDefault="00AC6B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Mõõtke saadud segust mahtpipeti abil </w:t>
      </w:r>
      <w:r>
        <w:rPr>
          <w:rFonts w:ascii="Times New Roman" w:eastAsia="Times New Roman" w:hAnsi="Times New Roman" w:cs="Times New Roman"/>
          <w:b/>
          <w:color w:val="000000"/>
        </w:rPr>
        <w:t>10,0 ml</w:t>
      </w:r>
      <w:r>
        <w:rPr>
          <w:rFonts w:ascii="Times New Roman" w:eastAsia="Times New Roman" w:hAnsi="Times New Roman" w:cs="Times New Roman"/>
          <w:color w:val="000000"/>
        </w:rPr>
        <w:t xml:space="preserve"> koonilisse kolbi, lisage </w:t>
      </w:r>
      <w:r>
        <w:rPr>
          <w:rFonts w:ascii="Times New Roman" w:eastAsia="Times New Roman" w:hAnsi="Times New Roman" w:cs="Times New Roman"/>
          <w:i/>
          <w:color w:val="000000"/>
        </w:rPr>
        <w:t xml:space="preserve">ca </w:t>
      </w:r>
      <w:r>
        <w:rPr>
          <w:rFonts w:ascii="Times New Roman" w:eastAsia="Times New Roman" w:hAnsi="Times New Roman" w:cs="Times New Roman"/>
          <w:color w:val="000000"/>
        </w:rPr>
        <w:t>5 ml väävelhappe lahust ja tiitrige kaaliumpermanganaadi lahusega roosaka värvuse püsimajäämiseni. Tiitrimise vältel tuleb lahust pidevalt segada.</w:t>
      </w:r>
    </w:p>
    <w:p w:rsidR="00E57A67" w:rsidRDefault="00E57A67">
      <w:pPr>
        <w:pBdr>
          <w:top w:val="nil"/>
          <w:left w:val="nil"/>
          <w:bottom w:val="nil"/>
          <w:right w:val="nil"/>
          <w:between w:val="nil"/>
        </w:pBdr>
        <w:spacing w:after="60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E57A67" w:rsidRDefault="00AC6B8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MÕÕTMISTULEMUSED (nt paari peale)</w:t>
      </w: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3"/>
        <w:gridCol w:w="1595"/>
        <w:gridCol w:w="1595"/>
        <w:gridCol w:w="1595"/>
        <w:gridCol w:w="1525"/>
        <w:gridCol w:w="1525"/>
      </w:tblGrid>
      <w:tr w:rsidR="00E57A67">
        <w:tc>
          <w:tcPr>
            <w:tcW w:w="1793" w:type="dxa"/>
            <w:shd w:val="clear" w:color="auto" w:fill="D9D9D9"/>
          </w:tcPr>
          <w:p w:rsidR="00E57A67" w:rsidRDefault="00AC6B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Proovi nr</w:t>
            </w:r>
          </w:p>
        </w:tc>
        <w:tc>
          <w:tcPr>
            <w:tcW w:w="1595" w:type="dxa"/>
            <w:shd w:val="clear" w:color="auto" w:fill="D9D9D9"/>
          </w:tcPr>
          <w:p w:rsidR="00E57A67" w:rsidRDefault="00AC6B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95" w:type="dxa"/>
            <w:shd w:val="clear" w:color="auto" w:fill="D9D9D9"/>
          </w:tcPr>
          <w:p w:rsidR="00E57A67" w:rsidRDefault="00AC6B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95" w:type="dxa"/>
            <w:shd w:val="clear" w:color="auto" w:fill="D9D9D9"/>
          </w:tcPr>
          <w:p w:rsidR="00E57A67" w:rsidRDefault="00AC6B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25" w:type="dxa"/>
            <w:shd w:val="clear" w:color="auto" w:fill="D9D9D9"/>
          </w:tcPr>
          <w:p w:rsidR="00E57A67" w:rsidRDefault="00AC6B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25" w:type="dxa"/>
            <w:shd w:val="clear" w:color="auto" w:fill="D9D9D9"/>
          </w:tcPr>
          <w:p w:rsidR="00E57A67" w:rsidRDefault="00AC6B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Keskmine</w:t>
            </w:r>
          </w:p>
        </w:tc>
      </w:tr>
      <w:tr w:rsidR="00E57A67">
        <w:tc>
          <w:tcPr>
            <w:tcW w:w="1793" w:type="dxa"/>
          </w:tcPr>
          <w:p w:rsidR="00E57A67" w:rsidRDefault="00AC6B8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alg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(KMnO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5" w:type="dxa"/>
          </w:tcPr>
          <w:p w:rsidR="00E57A67" w:rsidRDefault="00E57A6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E57A67" w:rsidRDefault="00E57A6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E57A67" w:rsidRDefault="00E57A6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E57A67" w:rsidRDefault="00E57A6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E57A67" w:rsidRDefault="00E57A6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A67">
        <w:tc>
          <w:tcPr>
            <w:tcW w:w="1793" w:type="dxa"/>
          </w:tcPr>
          <w:p w:rsidR="00E57A67" w:rsidRDefault="00AC6B8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lõpp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(KMnO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5" w:type="dxa"/>
          </w:tcPr>
          <w:p w:rsidR="00E57A67" w:rsidRDefault="00E57A6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E57A67" w:rsidRDefault="00E57A6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E57A67" w:rsidRDefault="00E57A6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E57A67" w:rsidRDefault="00E57A6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E57A67" w:rsidRDefault="00E57A6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A67">
        <w:tc>
          <w:tcPr>
            <w:tcW w:w="1793" w:type="dxa"/>
          </w:tcPr>
          <w:p w:rsidR="00E57A67" w:rsidRDefault="008C382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0"/>
                <w:id w:val="-672030719"/>
              </w:sdtPr>
              <w:sdtEndPr/>
              <w:sdtContent>
                <w:r w:rsidR="00AC6B84">
                  <w:rPr>
                    <w:rFonts w:ascii="Gungsuh" w:eastAsia="Gungsuh" w:hAnsi="Gungsuh" w:cs="Gungsuh"/>
                    <w:sz w:val="24"/>
                    <w:szCs w:val="24"/>
                  </w:rPr>
                  <w:t>∆V (KMnO</w:t>
                </w:r>
              </w:sdtContent>
            </w:sdt>
            <w:r w:rsidR="00AC6B8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AC6B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5" w:type="dxa"/>
          </w:tcPr>
          <w:p w:rsidR="00E57A67" w:rsidRDefault="00E57A6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E57A67" w:rsidRDefault="00E57A6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E57A67" w:rsidRDefault="00E57A6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E57A67" w:rsidRDefault="00E57A6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E57A67" w:rsidRDefault="00E57A6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7A67" w:rsidRDefault="00E57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A67" w:rsidRDefault="00AC6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TULEMUSED</w:t>
      </w:r>
    </w:p>
    <w:p w:rsidR="00E57A67" w:rsidRDefault="00AC6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Variandid 1 ja 2</w:t>
      </w:r>
    </w:p>
    <w:p w:rsidR="00E57A67" w:rsidRDefault="00AC6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Arvutage raud(II)ioonide sisaldus (mg) ühes tabletis.</w:t>
      </w:r>
    </w:p>
    <w:p w:rsidR="00E57A67" w:rsidRDefault="00E57A6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E57A67" w:rsidRDefault="00AC6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Variant 3</w:t>
      </w:r>
    </w:p>
    <w:p w:rsidR="00E57A67" w:rsidRDefault="00AC6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Arvutage raud(II)ioonide sisaldus (% massi järgi) samblatõrjevahendis.</w:t>
      </w:r>
    </w:p>
    <w:p w:rsidR="00E57A67" w:rsidRDefault="00E57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A67" w:rsidRDefault="00E57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A67" w:rsidRDefault="00AC6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Kasutatud kaaliumpermanganaadi lahuse molaarne kontsentratsioon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vt tahvlilt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E57A67" w:rsidRDefault="00AC6B84">
      <w:pPr>
        <w:rPr>
          <w:rFonts w:ascii="Cambria Math" w:eastAsia="Cambria Math" w:hAnsi="Cambria Math" w:cs="Cambria Math"/>
          <w:sz w:val="24"/>
          <w:szCs w:val="24"/>
        </w:rPr>
      </w:pPr>
      <m:oMathPara>
        <m:oMath>
          <m:r>
            <w:rPr>
              <w:rFonts w:ascii="Cambria Math" w:eastAsia="Cambria Math" w:hAnsi="Cambria Math" w:cs="Cambria Math"/>
              <w:sz w:val="24"/>
              <w:szCs w:val="24"/>
            </w:rPr>
            <m:t>c</m:t>
          </m:r>
          <m:d>
            <m:d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KMnO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4</m:t>
                  </m:r>
                </m:sub>
              </m:sSub>
            </m:e>
          </m:d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=               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mol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l</m:t>
              </m:r>
            </m:den>
          </m:f>
        </m:oMath>
      </m:oMathPara>
    </w:p>
    <w:p w:rsidR="00E57A67" w:rsidRDefault="00E57A6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E57A67" w:rsidRDefault="00AC6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Abivalemid:</w:t>
      </w:r>
    </w:p>
    <w:p w:rsidR="00E57A67" w:rsidRDefault="00AC6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Variant 1</w:t>
      </w:r>
    </w:p>
    <w:p w:rsidR="00E57A67" w:rsidRDefault="00AC6B84">
      <w:pPr>
        <w:rPr>
          <w:rFonts w:ascii="Cambria Math" w:eastAsia="Cambria Math" w:hAnsi="Cambria Math" w:cs="Cambria Math"/>
          <w:sz w:val="24"/>
          <w:szCs w:val="24"/>
        </w:rPr>
      </w:pPr>
      <m:oMathPara>
        <m:oMath>
          <m:r>
            <w:rPr>
              <w:rFonts w:ascii="Cambria Math" w:eastAsia="Cambria Math" w:hAnsi="Cambria Math" w:cs="Cambria Math"/>
              <w:sz w:val="24"/>
              <w:szCs w:val="24"/>
            </w:rPr>
            <m:t>m</m:t>
          </m:r>
          <m:d>
            <m:d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d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Fe</m:t>
              </m:r>
            </m:e>
          </m:d>
          <m:r>
            <w:rPr>
              <w:rFonts w:ascii="Cambria Math" w:eastAsia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 xml:space="preserve">V(kulunud 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KMnO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 xml:space="preserve"> lahus, ml)∙c</m:t>
              </m:r>
              <m:d>
                <m:d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KMnO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4</m:t>
                      </m:r>
                    </m:sub>
                  </m:sSub>
                </m:e>
              </m:d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∙5∙5∙56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 </m:t>
          </m:r>
        </m:oMath>
      </m:oMathPara>
    </w:p>
    <w:p w:rsidR="00E57A67" w:rsidRDefault="00AC6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Variant 2</w:t>
      </w:r>
    </w:p>
    <w:p w:rsidR="00E57A67" w:rsidRDefault="00AC6B84">
      <w:pPr>
        <w:rPr>
          <w:rFonts w:ascii="Cambria Math" w:eastAsia="Cambria Math" w:hAnsi="Cambria Math" w:cs="Cambria Math"/>
          <w:sz w:val="24"/>
          <w:szCs w:val="24"/>
        </w:rPr>
      </w:pPr>
      <m:oMathPara>
        <m:oMath>
          <m:r>
            <w:rPr>
              <w:rFonts w:ascii="Cambria Math" w:eastAsia="Cambria Math" w:hAnsi="Cambria Math" w:cs="Cambria Math"/>
              <w:sz w:val="24"/>
              <w:szCs w:val="24"/>
            </w:rPr>
            <m:t>m</m:t>
          </m:r>
          <m:d>
            <m:d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d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Fe</m:t>
              </m:r>
            </m:e>
          </m:d>
          <m:r>
            <w:rPr>
              <w:rFonts w:ascii="Cambria Math" w:eastAsia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 xml:space="preserve">V(kulunud 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KMnO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 xml:space="preserve"> lahus, ml)∙c</m:t>
              </m:r>
              <m:d>
                <m:d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KMnO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4</m:t>
                      </m:r>
                    </m:sub>
                  </m:sSub>
                </m:e>
              </m:d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∙5∙25∙56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10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 </m:t>
          </m:r>
        </m:oMath>
      </m:oMathPara>
    </w:p>
    <w:p w:rsidR="00E57A67" w:rsidRDefault="00AC6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Variant 3</w:t>
      </w:r>
    </w:p>
    <w:p w:rsidR="00E57A67" w:rsidRDefault="00AC6B84">
      <w:pPr>
        <w:rPr>
          <w:rFonts w:ascii="Cambria Math" w:eastAsia="Cambria Math" w:hAnsi="Cambria Math" w:cs="Cambria Math"/>
          <w:sz w:val="24"/>
          <w:szCs w:val="24"/>
        </w:rPr>
      </w:pPr>
      <m:oMathPara>
        <m:oMath>
          <m:r>
            <w:rPr>
              <w:rFonts w:ascii="Cambria Math" w:eastAsia="Cambria Math" w:hAnsi="Cambria Math" w:cs="Cambria Math"/>
              <w:sz w:val="24"/>
              <w:szCs w:val="24"/>
            </w:rPr>
            <m:t>%</m:t>
          </m:r>
          <m:d>
            <m:d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d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Fe</m:t>
              </m:r>
            </m:e>
          </m:d>
          <m:r>
            <w:rPr>
              <w:rFonts w:ascii="Cambria Math" w:eastAsia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 xml:space="preserve">V(kulunud 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KMnO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 xml:space="preserve"> lahus, ml)∙c</m:t>
              </m:r>
              <m:d>
                <m:d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KMnO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4</m:t>
                      </m:r>
                    </m:sub>
                  </m:sSub>
                </m:e>
              </m:d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∙5∙25∙56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m(vahendi mass, g)∙1000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∙100% </m:t>
          </m:r>
        </m:oMath>
      </m:oMathPara>
    </w:p>
    <w:p w:rsidR="00E57A67" w:rsidRDefault="00E57A67">
      <w:pPr>
        <w:rPr>
          <w:rFonts w:ascii="Times New Roman" w:eastAsia="Times New Roman" w:hAnsi="Times New Roman" w:cs="Times New Roman"/>
          <w:b/>
          <w:sz w:val="10"/>
          <w:szCs w:val="10"/>
        </w:rPr>
      </w:pPr>
      <w:bookmarkStart w:id="1" w:name="_heading=h.gjdgxs" w:colFirst="0" w:colLast="0"/>
      <w:bookmarkEnd w:id="1"/>
    </w:p>
    <w:p w:rsidR="00E57A67" w:rsidRDefault="00AC6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KOKKUVÕTE</w:t>
      </w:r>
    </w:p>
    <w:p w:rsidR="00E57A67" w:rsidRDefault="00AC6B8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Määrasin raua sisaldust ……………………………………………………………. (milles?).</w:t>
      </w:r>
    </w:p>
    <w:p w:rsidR="00E57A67" w:rsidRDefault="00AC6B8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 sain tulemuseks …………………………………………………..</w:t>
      </w:r>
    </w:p>
    <w:p w:rsidR="00E57A67" w:rsidRDefault="00E57A6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7A67" w:rsidRDefault="00AC6B8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METOODIKA SELGITUS</w:t>
      </w:r>
    </w:p>
    <w:p w:rsidR="00E57A67" w:rsidRDefault="00AC6B8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Ainete sisalduse uuritavas proovis määramiseks võib kasutada erinevat tüüpi tiitrimist: hape-alus tiitrimist, kompleksonomeetriat, aga ka redokstiitrimist. See on redokstiitrimise töö.</w:t>
      </w:r>
    </w:p>
    <w:p w:rsidR="00E57A67" w:rsidRDefault="00AC6B8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Mitmete redutseerijate, näiteks raud(II)ioonide ja oblikhappe ning selle soolade, sisaldust proovides on võimalik määrata tugeva oksüdeerija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kaaliumpermanganaadi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abil. Selles reaktsioonis ei ole lõpp-punkti määramiseks tarvis indikaatorit kasutada, sest kaaliumpermanganaadil on iseloomulik tumelilla värvus.</w:t>
      </w:r>
    </w:p>
    <w:p w:rsidR="00E57A67" w:rsidRDefault="00AC6B84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5Fe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2+ </w:t>
      </w:r>
      <w:r>
        <w:rPr>
          <w:rFonts w:ascii="Times New Roman" w:eastAsia="Times New Roman" w:hAnsi="Times New Roman" w:cs="Times New Roman"/>
          <w:sz w:val="24"/>
          <w:szCs w:val="24"/>
        </w:rPr>
        <w:t>+ MnO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sdt>
        <w:sdtPr>
          <w:tag w:val="goog_rdk_1"/>
          <w:id w:val="-1250190467"/>
        </w:sdtPr>
        <w:sdtEndPr/>
        <w:sdtContent>
          <w:r>
            <w:rPr>
              <w:rFonts w:ascii="Gungsuh" w:eastAsia="Gungsuh" w:hAnsi="Gungsuh" w:cs="Gungsuh"/>
              <w:sz w:val="24"/>
              <w:szCs w:val="24"/>
              <w:vertAlign w:val="superscript"/>
            </w:rPr>
            <w:t xml:space="preserve">− 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+ 8H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sdt>
        <w:sdtPr>
          <w:tag w:val="goog_rdk_2"/>
          <w:id w:val="1476787860"/>
        </w:sdtPr>
        <w:sdtEndPr/>
        <w:sdtContent>
          <w:r>
            <w:rPr>
              <w:rFonts w:ascii="Cardo" w:eastAsia="Cardo" w:hAnsi="Cardo" w:cs="Cardo"/>
              <w:sz w:val="24"/>
              <w:szCs w:val="24"/>
            </w:rPr>
            <w:t xml:space="preserve"> → 5Fe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Mn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+ 4H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E57A67" w:rsidRDefault="00AC6B84">
      <w:pPr>
        <w:spacing w:after="12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2+ </w:t>
      </w:r>
      <w:sdt>
        <w:sdtPr>
          <w:tag w:val="goog_rdk_3"/>
          <w:id w:val="-199014065"/>
        </w:sdtPr>
        <w:sdtEndPr/>
        <w:sdtContent>
          <w:r>
            <w:rPr>
              <w:rFonts w:ascii="Gungsuh" w:eastAsia="Gungsuh" w:hAnsi="Gungsuh" w:cs="Gungsuh"/>
              <w:sz w:val="24"/>
              <w:szCs w:val="24"/>
            </w:rPr>
            <w:t>− e</w:t>
          </w:r>
        </w:sdtContent>
      </w:sdt>
      <w:sdt>
        <w:sdtPr>
          <w:tag w:val="goog_rdk_4"/>
          <w:id w:val="-1401201897"/>
        </w:sdtPr>
        <w:sdtEndPr/>
        <w:sdtContent>
          <w:r>
            <w:rPr>
              <w:rFonts w:ascii="Gungsuh" w:eastAsia="Gungsuh" w:hAnsi="Gungsuh" w:cs="Gungsuh"/>
              <w:sz w:val="24"/>
              <w:szCs w:val="24"/>
              <w:vertAlign w:val="superscript"/>
            </w:rPr>
            <w:t>−</w:t>
          </w:r>
        </w:sdtContent>
      </w:sdt>
      <w:sdt>
        <w:sdtPr>
          <w:tag w:val="goog_rdk_5"/>
          <w:id w:val="-538505565"/>
        </w:sdtPr>
        <w:sdtEndPr/>
        <w:sdtContent>
          <w:r>
            <w:rPr>
              <w:rFonts w:ascii="Cardo" w:eastAsia="Cardo" w:hAnsi="Cardo" w:cs="Cardo"/>
              <w:sz w:val="24"/>
              <w:szCs w:val="24"/>
            </w:rPr>
            <w:t xml:space="preserve"> → Fe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3+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sdt>
        <w:sdtPr>
          <w:tag w:val="goog_rdk_6"/>
          <w:id w:val="-1013386574"/>
        </w:sdtPr>
        <w:sdtEndPr/>
        <w:sdtContent>
          <w:r>
            <w:rPr>
              <w:rFonts w:ascii="Gungsuh" w:eastAsia="Gungsuh" w:hAnsi="Gungsuh" w:cs="Gungsuh"/>
              <w:sz w:val="24"/>
              <w:szCs w:val="24"/>
            </w:rPr>
            <w:tab/>
          </w:r>
          <w:r>
            <w:rPr>
              <w:rFonts w:ascii="Gungsuh" w:eastAsia="Gungsuh" w:hAnsi="Gungsuh" w:cs="Gungsuh"/>
              <w:sz w:val="24"/>
              <w:szCs w:val="24"/>
            </w:rPr>
            <w:tab/>
          </w:r>
          <w:r>
            <w:rPr>
              <w:rFonts w:ascii="Gungsuh" w:eastAsia="Gungsuh" w:hAnsi="Gungsuh" w:cs="Gungsuh"/>
              <w:sz w:val="24"/>
              <w:szCs w:val="24"/>
            </w:rPr>
            <w:tab/>
            <w:t>│∙5</w:t>
          </w:r>
        </w:sdtContent>
      </w:sdt>
    </w:p>
    <w:p w:rsidR="00E57A67" w:rsidRDefault="00AC6B8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sdt>
        <w:sdtPr>
          <w:tag w:val="goog_rdk_7"/>
          <w:id w:val="276602516"/>
        </w:sdtPr>
        <w:sdtEndPr/>
        <w:sdtContent>
          <w:r>
            <w:rPr>
              <w:rFonts w:ascii="Gungsuh" w:eastAsia="Gungsuh" w:hAnsi="Gungsuh" w:cs="Gungsuh"/>
              <w:sz w:val="24"/>
              <w:szCs w:val="24"/>
              <w:vertAlign w:val="superscript"/>
            </w:rPr>
            <w:t>−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+ 5e</w:t>
      </w:r>
      <w:sdt>
        <w:sdtPr>
          <w:tag w:val="goog_rdk_8"/>
          <w:id w:val="-446631221"/>
        </w:sdtPr>
        <w:sdtEndPr/>
        <w:sdtContent>
          <w:r>
            <w:rPr>
              <w:rFonts w:ascii="Gungsuh" w:eastAsia="Gungsuh" w:hAnsi="Gungsuh" w:cs="Gungsuh"/>
              <w:sz w:val="24"/>
              <w:szCs w:val="24"/>
              <w:vertAlign w:val="superscript"/>
            </w:rPr>
            <w:t xml:space="preserve">− 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+ 8H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+ </w:t>
      </w:r>
      <w:sdt>
        <w:sdtPr>
          <w:tag w:val="goog_rdk_9"/>
          <w:id w:val="-867374216"/>
        </w:sdtPr>
        <w:sdtEndPr/>
        <w:sdtContent>
          <w:r>
            <w:rPr>
              <w:rFonts w:ascii="Cardo" w:eastAsia="Cardo" w:hAnsi="Cardo" w:cs="Cardo"/>
              <w:sz w:val="24"/>
              <w:szCs w:val="24"/>
            </w:rPr>
            <w:t>→ Mn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+ 4H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sdt>
        <w:sdtPr>
          <w:tag w:val="goog_rdk_10"/>
          <w:id w:val="-830680335"/>
        </w:sdtPr>
        <w:sdtEndPr/>
        <w:sdtContent>
          <w:r>
            <w:rPr>
              <w:rFonts w:ascii="Gungsuh" w:eastAsia="Gungsuh" w:hAnsi="Gungsuh" w:cs="Gungsuh"/>
              <w:sz w:val="24"/>
              <w:szCs w:val="24"/>
            </w:rPr>
            <w:t>O</w:t>
          </w:r>
          <w:r>
            <w:rPr>
              <w:rFonts w:ascii="Gungsuh" w:eastAsia="Gungsuh" w:hAnsi="Gungsuh" w:cs="Gungsuh"/>
              <w:sz w:val="24"/>
              <w:szCs w:val="24"/>
            </w:rPr>
            <w:tab/>
            <w:t>│∙1</w:t>
          </w:r>
        </w:sdtContent>
      </w:sdt>
    </w:p>
    <w:p w:rsidR="00E57A67" w:rsidRDefault="00AC6B8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Permanganaadi abil läbi viidatavat analüüsi nimetatakse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permanganatomeetriaks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7A67" w:rsidRDefault="00AC6B8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Teine levinud redokstiitrimiste tehnika 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jodomeetria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Jood on oksüdeerija ning selle abil on võimalik määrata näiteks vääveldioksiidi ja C-vitamiini sisaldust. Joodiga tiitrimisel kasutatakse indikaatorina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tärklist</w:t>
      </w:r>
      <w:r>
        <w:rPr>
          <w:rFonts w:ascii="Times New Roman" w:eastAsia="Times New Roman" w:hAnsi="Times New Roman" w:cs="Times New Roman"/>
          <w:sz w:val="24"/>
          <w:szCs w:val="24"/>
        </w:rPr>
        <w:t>. Tärklis moodustab joodiga iseloomuliku tumesinise kompleksühendi.</w:t>
      </w:r>
    </w:p>
    <w:p w:rsidR="00E57A67" w:rsidRDefault="00AC6B8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Oksüdeeriva titrandina kasutatakse näiteks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kaaliumdikromaati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(happelises keskkonnas).</w:t>
      </w:r>
    </w:p>
    <w:p w:rsidR="00E57A67" w:rsidRDefault="00AC6B8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Redokstiitrimiste lõpp-punkti määramisel on võimalik kasutada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redoksindikaatoreid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E57A67">
      <w:headerReference w:type="first" r:id="rId8"/>
      <w:footerReference w:type="first" r:id="rId9"/>
      <w:pgSz w:w="11906" w:h="16838"/>
      <w:pgMar w:top="1418" w:right="1247" w:bottom="1418" w:left="1247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821" w:rsidRDefault="008C3821">
      <w:pPr>
        <w:spacing w:after="0" w:line="240" w:lineRule="auto"/>
      </w:pPr>
      <w:r>
        <w:separator/>
      </w:r>
    </w:p>
  </w:endnote>
  <w:endnote w:type="continuationSeparator" w:id="0">
    <w:p w:rsidR="008C3821" w:rsidRDefault="008C3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d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A67" w:rsidRDefault="00AC6B84">
    <w:pPr>
      <w:spacing w:after="0" w:line="240" w:lineRule="auto"/>
      <w:rPr>
        <w:rFonts w:ascii="Times New Roman" w:eastAsia="Times New Roman" w:hAnsi="Times New Roman" w:cs="Times New Roman"/>
        <w:color w:val="000000"/>
        <w:sz w:val="18"/>
        <w:szCs w:val="18"/>
        <w:highlight w:val="white"/>
      </w:rPr>
    </w:pPr>
    <w:r>
      <w:rPr>
        <w:rFonts w:ascii="Times New Roman" w:eastAsia="Times New Roman" w:hAnsi="Times New Roman" w:cs="Times New Roman"/>
        <w:color w:val="000000"/>
        <w:sz w:val="18"/>
        <w:szCs w:val="18"/>
        <w:highlight w:val="white"/>
      </w:rPr>
      <w:t xml:space="preserve">Praktikumis kasutatud mõõtmisvahendid on Euroopa Sotsiaalfondist Innove vahendusel toetust saanud projekti </w:t>
    </w:r>
    <w:r>
      <w:rPr>
        <w:noProof/>
        <w:lang w:eastAsia="et-EE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5176825</wp:posOffset>
          </wp:positionH>
          <wp:positionV relativeFrom="paragraph">
            <wp:posOffset>0</wp:posOffset>
          </wp:positionV>
          <wp:extent cx="1202690" cy="694055"/>
          <wp:effectExtent l="0" t="0" r="0" b="0"/>
          <wp:wrapNone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2690" cy="694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57A67" w:rsidRDefault="00AC6B84">
    <w:pPr>
      <w:spacing w:after="0" w:line="240" w:lineRule="auto"/>
      <w:rPr>
        <w:rFonts w:ascii="Times New Roman" w:eastAsia="Times New Roman" w:hAnsi="Times New Roman" w:cs="Times New Roman"/>
        <w:color w:val="000000"/>
        <w:sz w:val="18"/>
        <w:szCs w:val="18"/>
        <w:highlight w:val="white"/>
      </w:rPr>
    </w:pPr>
    <w:r>
      <w:rPr>
        <w:rFonts w:ascii="Times New Roman" w:eastAsia="Times New Roman" w:hAnsi="Times New Roman" w:cs="Times New Roman"/>
        <w:color w:val="000000"/>
        <w:sz w:val="18"/>
        <w:szCs w:val="18"/>
        <w:highlight w:val="white"/>
      </w:rPr>
      <w:t xml:space="preserve">"Tallinna Reaalkoolis, Jakob Westholmi Gümnaasiumis, Tallinna Südalinna Koolis </w:t>
    </w:r>
  </w:p>
  <w:p w:rsidR="00E57A67" w:rsidRDefault="00AC6B84">
    <w:pPr>
      <w:spacing w:after="0" w:line="240" w:lineRule="auto"/>
      <w:rPr>
        <w:rFonts w:ascii="Times New Roman" w:eastAsia="Times New Roman" w:hAnsi="Times New Roman" w:cs="Times New Roman"/>
        <w:color w:val="000000"/>
        <w:sz w:val="18"/>
        <w:szCs w:val="18"/>
        <w:highlight w:val="white"/>
      </w:rPr>
    </w:pPr>
    <w:r>
      <w:rPr>
        <w:rFonts w:ascii="Times New Roman" w:eastAsia="Times New Roman" w:hAnsi="Times New Roman" w:cs="Times New Roman"/>
        <w:color w:val="000000"/>
        <w:sz w:val="18"/>
        <w:szCs w:val="18"/>
        <w:highlight w:val="white"/>
      </w:rPr>
      <w:t xml:space="preserve">ja Tallinna Kesklinna Põhikoolis keemia, füüsika ja bioloogia praktikumide läbi viimiseks </w:t>
    </w:r>
  </w:p>
  <w:p w:rsidR="00E57A67" w:rsidRDefault="00AC6B84">
    <w:pPr>
      <w:spacing w:after="0" w:line="240" w:lineRule="auto"/>
      <w:rPr>
        <w:rFonts w:ascii="Times New Roman" w:eastAsia="Times New Roman" w:hAnsi="Times New Roman" w:cs="Times New Roman"/>
        <w:color w:val="000000"/>
        <w:sz w:val="18"/>
        <w:szCs w:val="18"/>
        <w:highlight w:val="white"/>
      </w:rPr>
    </w:pPr>
    <w:r>
      <w:rPr>
        <w:rFonts w:ascii="Times New Roman" w:eastAsia="Times New Roman" w:hAnsi="Times New Roman" w:cs="Times New Roman"/>
        <w:color w:val="000000"/>
        <w:sz w:val="18"/>
        <w:szCs w:val="18"/>
        <w:highlight w:val="white"/>
      </w:rPr>
      <w:t>uuendusliku õppevara soetamine ja kasutusele võtmine" väljund.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821" w:rsidRDefault="008C3821">
      <w:pPr>
        <w:spacing w:after="0" w:line="240" w:lineRule="auto"/>
      </w:pPr>
      <w:r>
        <w:separator/>
      </w:r>
    </w:p>
  </w:footnote>
  <w:footnote w:type="continuationSeparator" w:id="0">
    <w:p w:rsidR="008C3821" w:rsidRDefault="008C3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A67" w:rsidRDefault="00E57A6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4AB1"/>
    <w:multiLevelType w:val="multilevel"/>
    <w:tmpl w:val="6E9E22C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EE268D"/>
    <w:multiLevelType w:val="multilevel"/>
    <w:tmpl w:val="3502D77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1B23DF"/>
    <w:multiLevelType w:val="multilevel"/>
    <w:tmpl w:val="A57C30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5B1B3D"/>
    <w:multiLevelType w:val="multilevel"/>
    <w:tmpl w:val="6FB01B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67"/>
    <w:rsid w:val="003B520A"/>
    <w:rsid w:val="008C3821"/>
    <w:rsid w:val="00AC6B84"/>
    <w:rsid w:val="00BB5AF6"/>
    <w:rsid w:val="00E5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97C2"/>
  <w15:docId w15:val="{42E9472A-1085-4493-8E05-D15A2777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Loendilik">
    <w:name w:val="List Paragraph"/>
    <w:basedOn w:val="Normaallaad"/>
    <w:uiPriority w:val="34"/>
    <w:qFormat/>
    <w:rsid w:val="00FE1D85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356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563A7"/>
  </w:style>
  <w:style w:type="paragraph" w:styleId="Jalus">
    <w:name w:val="footer"/>
    <w:basedOn w:val="Normaallaad"/>
    <w:link w:val="JalusMrk"/>
    <w:uiPriority w:val="99"/>
    <w:unhideWhenUsed/>
    <w:rsid w:val="00356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563A7"/>
  </w:style>
  <w:style w:type="character" w:styleId="Kohatitetekst">
    <w:name w:val="Placeholder Text"/>
    <w:basedOn w:val="Liguvaikefont"/>
    <w:uiPriority w:val="99"/>
    <w:semiHidden/>
    <w:rsid w:val="00AE73BB"/>
    <w:rPr>
      <w:color w:val="80808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2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24384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926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5642FB"/>
    <w:rPr>
      <w:color w:val="0563C1" w:themeColor="hyperlink"/>
      <w:u w:val="single"/>
    </w:rPr>
  </w:style>
  <w:style w:type="paragraph" w:styleId="Normaallaadveeb">
    <w:name w:val="Normal (Web)"/>
    <w:basedOn w:val="Normaallaad"/>
    <w:uiPriority w:val="99"/>
    <w:semiHidden/>
    <w:unhideWhenUsed/>
    <w:rsid w:val="0073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mi">
    <w:name w:val="mi"/>
    <w:basedOn w:val="Liguvaikefont"/>
    <w:rsid w:val="0073182E"/>
  </w:style>
  <w:style w:type="character" w:customStyle="1" w:styleId="mn">
    <w:name w:val="mn"/>
    <w:basedOn w:val="Liguvaikefont"/>
    <w:rsid w:val="0073182E"/>
  </w:style>
  <w:style w:type="character" w:customStyle="1" w:styleId="mo">
    <w:name w:val="mo"/>
    <w:basedOn w:val="Liguvaikefont"/>
    <w:rsid w:val="0073182E"/>
  </w:style>
  <w:style w:type="character" w:customStyle="1" w:styleId="mtext">
    <w:name w:val="mtext"/>
    <w:basedOn w:val="Liguvaikefont"/>
    <w:rsid w:val="0073182E"/>
  </w:style>
  <w:style w:type="character" w:customStyle="1" w:styleId="mjxassistivemathml">
    <w:name w:val="mjx_assistive_mathml"/>
    <w:basedOn w:val="Liguvaikefont"/>
    <w:rsid w:val="0073182E"/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VFyn5kiH3CRikNMu23FBAJPEDA==">AMUW2mWhYF+1DlgWnTQTX8bjMoZmIVYu/Dll/NE7PAjNznm2ZNWa3L1GVshjPdqATPLF4LvrFBxBvzsvud7pY8GpMKqzqGEIRLNWZzRlid8N8Rh1dpPMRagbaT7XpM0qbKFCbZ2NfWQHczrM6nQpTts+7sT6goPjbFj3NRa7o6B2KUpDliqhbYJSqlZIG9jV3Q2MK1W+xTCe7iZ0/C54JLiOjQCowoXv8Gqh3iGsjFQVSq4BcJ/9Py/UyQ9ZACqxVhick7e8uJxZaX84yNNP+zlNgH/YnvuCQr6Bp1CCWSuZLAFGoLRoDtzMecw+ZBpKN1Ne0mMrX9WyPYOlj7D9ar1rHm6dDrXdPIjPxyahm4PBFZ6HjpLyyAEJJ+MvbLjnpeEjIzELFKWU+V3PzxR1inBHy6vfA7c2Aypn8LkA7eobQDBHmin58ceWbBCjWpHlg79f2DzZXQxUgdr2Vbmr/fJ8H8iJLsSI8OJU66Fo7INyFZKz8dP2WYQjHccflslBBC1FKd9j8FjR+NsXsCxix19BpUFdFae8zCuJ53Nro6txfayIV5mZYQJEn71mujQFfX4C4VE4OWR96YmERciq/5S92S9W0ZN6g5waGaQoWNzXMV/ES9Ys+fRD0q351pAtOdU/vu804PnfF4EYh6utWa1K/DZ1ZSZ1T7dw3FgS5NZNdLQ/Wap5M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4935</Characters>
  <Application>Microsoft Office Word</Application>
  <DocSecurity>0</DocSecurity>
  <Lines>41</Lines>
  <Paragraphs>11</Paragraphs>
  <ScaleCrop>false</ScaleCrop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Õpetaja</cp:lastModifiedBy>
  <cp:revision>3</cp:revision>
  <dcterms:created xsi:type="dcterms:W3CDTF">2018-03-10T13:50:00Z</dcterms:created>
  <dcterms:modified xsi:type="dcterms:W3CDTF">2021-09-18T13:22:00Z</dcterms:modified>
</cp:coreProperties>
</file>